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FE" w:rsidRDefault="002559FE">
      <w:r>
        <w:rPr>
          <w:rFonts w:hint="eastAsia"/>
        </w:rPr>
        <w:t xml:space="preserve">　　　　　　　　　　　　　　　　　　　　　　　　　</w:t>
      </w:r>
      <w:r>
        <w:rPr>
          <w:rFonts w:hint="eastAsia"/>
        </w:rPr>
        <w:t>2015-11</w:t>
      </w:r>
      <w:r w:rsidR="00253075">
        <w:rPr>
          <w:rFonts w:hint="eastAsia"/>
        </w:rPr>
        <w:t>西　宏</w:t>
      </w:r>
    </w:p>
    <w:p w:rsidR="00F16381" w:rsidRPr="00F16381" w:rsidRDefault="00F16381">
      <w:pPr>
        <w:rPr>
          <w:b/>
          <w:sz w:val="28"/>
          <w:szCs w:val="28"/>
        </w:rPr>
      </w:pPr>
      <w:r>
        <w:rPr>
          <w:rFonts w:hint="eastAsia"/>
        </w:rPr>
        <w:t xml:space="preserve">　　　</w:t>
      </w:r>
      <w:r w:rsidRPr="00F16381">
        <w:rPr>
          <w:rFonts w:hint="eastAsia"/>
          <w:b/>
          <w:sz w:val="28"/>
          <w:szCs w:val="28"/>
        </w:rPr>
        <w:t>般若心経</w:t>
      </w:r>
    </w:p>
    <w:p w:rsidR="007C49B1" w:rsidRDefault="002770E8">
      <w:r>
        <w:rPr>
          <w:rFonts w:hint="eastAsia"/>
        </w:rPr>
        <w:t>摩訶般若波羅蜜多心</w:t>
      </w:r>
      <w:r w:rsidR="00C916BA">
        <w:rPr>
          <w:rFonts w:hint="eastAsia"/>
        </w:rPr>
        <w:t>経</w:t>
      </w:r>
    </w:p>
    <w:p w:rsidR="002770E8" w:rsidRDefault="004E3C0B">
      <w:r>
        <w:rPr>
          <w:rFonts w:hint="eastAsia"/>
        </w:rPr>
        <w:t xml:space="preserve">　</w:t>
      </w:r>
      <w:r>
        <w:rPr>
          <w:rFonts w:hint="eastAsia"/>
        </w:rPr>
        <w:t>Maha</w:t>
      </w:r>
      <w:r w:rsidR="007A7DB4">
        <w:rPr>
          <w:rFonts w:hint="eastAsia"/>
        </w:rPr>
        <w:t>-prajñāpāramitā-hŗdaya-sūtra</w:t>
      </w:r>
    </w:p>
    <w:p w:rsidR="002770E8" w:rsidRDefault="00786DF5">
      <w:r>
        <w:rPr>
          <w:rFonts w:hint="eastAsia"/>
        </w:rPr>
        <w:t>観</w:t>
      </w:r>
      <w:r w:rsidR="002770E8">
        <w:rPr>
          <w:rFonts w:hint="eastAsia"/>
        </w:rPr>
        <w:t>自在菩薩。行深般若波羅蜜多時。照見五蘊皆空。度一切苦厄。舎利子。色不異空。空不異色。色即是空</w:t>
      </w:r>
      <w:r>
        <w:rPr>
          <w:rFonts w:hint="eastAsia"/>
        </w:rPr>
        <w:t>。空即是色。受想行識。亦復如是。舎利子。是諸法空相。不生不滅。不垢不浄</w:t>
      </w:r>
      <w:r w:rsidR="00C36207">
        <w:rPr>
          <w:rFonts w:hint="eastAsia"/>
        </w:rPr>
        <w:t>。</w:t>
      </w:r>
      <w:r>
        <w:rPr>
          <w:rFonts w:hint="eastAsia"/>
        </w:rPr>
        <w:t>不増不減。是故空中。無色無受想行識。無眼耳鼻舌身意。無色声香味触法。無眼界乃無意識界。</w:t>
      </w:r>
      <w:r w:rsidR="008B4219">
        <w:rPr>
          <w:rFonts w:hint="eastAsia"/>
        </w:rPr>
        <w:t>無無明亦無無明尽。乃至無老死。亦無老死尽。無苦集滅道。無智亦無得。以無所得故。菩提薩</w:t>
      </w:r>
      <w:r w:rsidR="008B4219" w:rsidRPr="00C916BA">
        <w:rPr>
          <w:rFonts w:ascii="ＭＳ 明朝" w:eastAsia="ＭＳ 明朝" w:hAnsi="ＭＳ 明朝" w:cs="ＭＳ 明朝" w:hint="eastAsia"/>
        </w:rPr>
        <w:t>埵</w:t>
      </w:r>
      <w:r w:rsidR="008B4219">
        <w:rPr>
          <w:rFonts w:ascii="ＭＳ 明朝" w:eastAsia="ＭＳ 明朝" w:hAnsi="ＭＳ 明朝" w:cs="ＭＳ 明朝" w:hint="eastAsia"/>
        </w:rPr>
        <w:t>。</w:t>
      </w:r>
      <w:r w:rsidR="008B4219" w:rsidRPr="00B57678">
        <w:rPr>
          <w:rFonts w:ascii="ＭＳ 明朝" w:hAnsi="ＭＳ 明朝" w:cs="ＭＳ 明朝" w:hint="eastAsia"/>
        </w:rPr>
        <w:t>依</w:t>
      </w:r>
      <w:r w:rsidR="008B4219">
        <w:rPr>
          <w:rFonts w:hint="eastAsia"/>
        </w:rPr>
        <w:t>般若波羅蜜多故。心無</w:t>
      </w:r>
      <w:r w:rsidR="008B4219" w:rsidRPr="008B4219">
        <w:rPr>
          <w:rFonts w:ascii="ＭＳ 明朝" w:eastAsia="ＭＳ 明朝" w:hAnsi="ＭＳ 明朝" w:cs="ＭＳ 明朝" w:hint="eastAsia"/>
        </w:rPr>
        <w:t>罣</w:t>
      </w:r>
      <w:r w:rsidR="008B4219" w:rsidRPr="008B4219">
        <w:rPr>
          <w:rFonts w:ascii="ＤＨＰ平成明朝体W3" w:hAnsi="ＤＨＰ平成明朝体W3" w:cs="ＤＨＰ平成明朝体W3" w:hint="eastAsia"/>
        </w:rPr>
        <w:t>礙</w:t>
      </w:r>
      <w:r w:rsidR="008B4219">
        <w:rPr>
          <w:rFonts w:ascii="ＤＨＰ平成明朝体W3" w:hAnsi="ＤＨＰ平成明朝体W3" w:cs="ＤＨＰ平成明朝体W3" w:hint="eastAsia"/>
        </w:rPr>
        <w:t>。</w:t>
      </w:r>
      <w:r w:rsidR="008B4219">
        <w:rPr>
          <w:rFonts w:hint="eastAsia"/>
        </w:rPr>
        <w:t>無</w:t>
      </w:r>
      <w:r w:rsidR="008B4219">
        <w:rPr>
          <w:rFonts w:ascii="ＭＳ 明朝" w:eastAsia="ＭＳ 明朝" w:hAnsi="ＭＳ 明朝" w:cs="ＭＳ 明朝" w:hint="eastAsia"/>
        </w:rPr>
        <w:t>罣</w:t>
      </w:r>
      <w:r w:rsidR="008B4219">
        <w:rPr>
          <w:rFonts w:ascii="ＤＨＰ平成明朝体W3" w:hAnsi="ＤＨＰ平成明朝体W3" w:cs="ＤＨＰ平成明朝体W3" w:hint="eastAsia"/>
        </w:rPr>
        <w:t>礙故。無有恐怖。</w:t>
      </w:r>
      <w:r w:rsidR="00CE153B">
        <w:rPr>
          <w:rFonts w:ascii="ＤＨＰ平成明朝体W3" w:hAnsi="ＤＨＰ平成明朝体W3" w:cs="ＤＨＰ平成明朝体W3" w:hint="eastAsia"/>
        </w:rPr>
        <w:t>遠離一切顛倒夢想。究竟涅槃。三世諸仏。</w:t>
      </w:r>
      <w:r w:rsidR="00B57678">
        <w:rPr>
          <w:rFonts w:ascii="ＭＳ 明朝" w:hAnsi="ＭＳ 明朝" w:cs="ＭＳ 明朝" w:hint="eastAsia"/>
        </w:rPr>
        <w:t>依</w:t>
      </w:r>
      <w:r w:rsidR="00B57678">
        <w:rPr>
          <w:rFonts w:hint="eastAsia"/>
        </w:rPr>
        <w:t>般若波羅蜜多故。得阿耨多羅三藐三菩提。故知般若波羅蜜多。是大神呪。是大明呪。是無上呪。是無等等呪。能除一切苦。真実不虚。故説般若波羅蜜多呪。即説呪曰。羯諦羯諦。波羅羯諦。波羅僧羯諦。菩提</w:t>
      </w:r>
      <w:r w:rsidR="00A404A2">
        <w:rPr>
          <w:rFonts w:hint="eastAsia"/>
        </w:rPr>
        <w:t>娑</w:t>
      </w:r>
      <w:r w:rsidR="00C916BA">
        <w:rPr>
          <w:rFonts w:hint="eastAsia"/>
        </w:rPr>
        <w:t>婆訶。般若心経。</w:t>
      </w:r>
    </w:p>
    <w:p w:rsidR="00253075" w:rsidRDefault="00253075"/>
    <w:p w:rsidR="004C06F8" w:rsidRDefault="004C06F8">
      <w:r>
        <w:rPr>
          <w:rFonts w:hint="eastAsia"/>
        </w:rPr>
        <w:t xml:space="preserve">　　　般若心経</w:t>
      </w:r>
    </w:p>
    <w:p w:rsidR="00C916BA" w:rsidRDefault="00C916BA" w:rsidP="00D518D6">
      <w:r>
        <w:rPr>
          <w:rFonts w:hint="eastAsia"/>
        </w:rPr>
        <w:t>&lt;</w:t>
      </w:r>
      <w:r>
        <w:rPr>
          <w:rFonts w:hint="eastAsia"/>
        </w:rPr>
        <w:t>私訳</w:t>
      </w:r>
      <w:r>
        <w:rPr>
          <w:rFonts w:hint="eastAsia"/>
        </w:rPr>
        <w:t>&gt;</w:t>
      </w:r>
      <w:r w:rsidR="008B06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 w:hint="eastAsia"/>
                <w:sz w:val="12"/>
              </w:rPr>
              <w:t>かんじざい</w:t>
            </w:r>
          </w:rt>
          <w:rubyBase>
            <w:r w:rsidR="008B0668">
              <w:rPr>
                <w:rFonts w:hint="eastAsia"/>
              </w:rPr>
              <w:t>観自在</w:t>
            </w:r>
          </w:rubyBase>
        </w:ruby>
      </w:r>
      <w:r>
        <w:rPr>
          <w:rFonts w:hint="eastAsia"/>
        </w:rPr>
        <w:t>(</w:t>
      </w:r>
      <w:r>
        <w:rPr>
          <w:rFonts w:hint="eastAsia"/>
        </w:rPr>
        <w:t>＝観音、</w:t>
      </w:r>
      <w:r w:rsidR="008B06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 w:hint="eastAsia"/>
                <w:sz w:val="12"/>
              </w:rPr>
              <w:t>かんぜおん</w:t>
            </w:r>
          </w:rt>
          <w:rubyBase>
            <w:r w:rsidR="008B0668">
              <w:rPr>
                <w:rFonts w:hint="eastAsia"/>
              </w:rPr>
              <w:t>観世音</w:t>
            </w:r>
          </w:rubyBase>
        </w:ruby>
      </w:r>
      <w:r>
        <w:rPr>
          <w:rFonts w:hint="eastAsia"/>
        </w:rPr>
        <w:t>)</w:t>
      </w:r>
      <w:r>
        <w:rPr>
          <w:rFonts w:hint="eastAsia"/>
        </w:rPr>
        <w:t>と言う名の</w:t>
      </w:r>
      <w:r w:rsidR="008B06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 w:hint="eastAsia"/>
                <w:sz w:val="12"/>
              </w:rPr>
              <w:t>ぼさつ</w:t>
            </w:r>
          </w:rt>
          <w:rubyBase>
            <w:r w:rsidR="008B0668">
              <w:rPr>
                <w:rFonts w:hint="eastAsia"/>
              </w:rPr>
              <w:t>菩薩</w:t>
            </w:r>
          </w:rubyBase>
        </w:ruby>
      </w:r>
      <w:r>
        <w:rPr>
          <w:rFonts w:hint="eastAsia"/>
        </w:rPr>
        <w:t>（＝</w:t>
      </w:r>
      <w:r w:rsidR="008B06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/>
                <w:sz w:val="12"/>
              </w:rPr>
              <w:t>ぼだいさつた</w:t>
            </w:r>
          </w:rt>
          <w:rubyBase>
            <w:r w:rsidR="008B0668">
              <w:t>菩提薩</w:t>
            </w:r>
            <w:r w:rsidR="008B0668">
              <w:rPr>
                <w:rFonts w:ascii="ＭＳ 明朝" w:eastAsia="ＭＳ 明朝" w:hAnsi="ＭＳ 明朝" w:cs="ＭＳ 明朝" w:hint="eastAsia"/>
              </w:rPr>
              <w:t>埵</w:t>
            </w:r>
          </w:rubyBase>
        </w:ruby>
      </w:r>
      <w:r>
        <w:rPr>
          <w:rFonts w:ascii="ＭＳ 明朝" w:eastAsia="ＭＳ 明朝" w:hAnsi="ＭＳ 明朝" w:cs="ＭＳ 明朝" w:hint="eastAsia"/>
        </w:rPr>
        <w:t>）</w:t>
      </w:r>
      <w:r>
        <w:rPr>
          <w:rFonts w:hint="eastAsia"/>
        </w:rPr>
        <w:t>は</w:t>
      </w:r>
      <w:r w:rsidR="008B06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 w:hint="eastAsia"/>
                <w:sz w:val="12"/>
              </w:rPr>
              <w:t>はんにゃ</w:t>
            </w:r>
          </w:rt>
          <w:rubyBase>
            <w:r w:rsidR="008B0668">
              <w:rPr>
                <w:rFonts w:hint="eastAsia"/>
              </w:rPr>
              <w:t>般若</w:t>
            </w:r>
          </w:rubyBase>
        </w:ruby>
      </w:r>
      <w:r w:rsidR="008B06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 w:hint="eastAsia"/>
                <w:sz w:val="12"/>
              </w:rPr>
              <w:t>は</w:t>
            </w:r>
          </w:rt>
          <w:rubyBase>
            <w:r w:rsidR="008B0668">
              <w:rPr>
                <w:rFonts w:hint="eastAsia"/>
              </w:rPr>
              <w:t>波</w:t>
            </w:r>
          </w:rubyBase>
        </w:ruby>
      </w:r>
      <w:r w:rsidR="008B06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 w:hint="eastAsia"/>
                <w:sz w:val="12"/>
              </w:rPr>
              <w:t>ら</w:t>
            </w:r>
          </w:rt>
          <w:rubyBase>
            <w:r w:rsidR="008B0668">
              <w:rPr>
                <w:rFonts w:hint="eastAsia"/>
              </w:rPr>
              <w:t>羅</w:t>
            </w:r>
          </w:rubyBase>
        </w:ruby>
      </w:r>
      <w:r w:rsidR="008B06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 w:hint="eastAsia"/>
                <w:sz w:val="12"/>
              </w:rPr>
              <w:t>みつ</w:t>
            </w:r>
          </w:rt>
          <w:rubyBase>
            <w:r w:rsidR="008B0668">
              <w:rPr>
                <w:rFonts w:hint="eastAsia"/>
              </w:rPr>
              <w:t>蜜</w:t>
            </w:r>
          </w:rubyBase>
        </w:ruby>
      </w:r>
      <w:r w:rsidR="008B06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 w:hint="eastAsia"/>
                <w:sz w:val="12"/>
              </w:rPr>
              <w:t>た</w:t>
            </w:r>
          </w:rt>
          <w:rubyBase>
            <w:r w:rsidR="008B0668">
              <w:rPr>
                <w:rFonts w:hint="eastAsia"/>
              </w:rPr>
              <w:t>多</w:t>
            </w:r>
          </w:rubyBase>
        </w:ruby>
      </w:r>
      <w:r w:rsidR="00D518D6">
        <w:rPr>
          <w:rFonts w:hint="eastAsia"/>
        </w:rPr>
        <w:t>（＝仏陀の智慧</w:t>
      </w:r>
      <w:r w:rsidR="0010116F">
        <w:rPr>
          <w:rFonts w:hint="eastAsia"/>
        </w:rPr>
        <w:t>の実践</w:t>
      </w:r>
      <w:r w:rsidR="00D518D6">
        <w:rPr>
          <w:rFonts w:hint="eastAsia"/>
        </w:rPr>
        <w:t>）</w:t>
      </w:r>
      <w:r>
        <w:rPr>
          <w:rFonts w:hint="eastAsia"/>
        </w:rPr>
        <w:t>を深く修行している時、</w:t>
      </w:r>
      <w:r w:rsidR="008B06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 w:hint="eastAsia"/>
                <w:sz w:val="12"/>
              </w:rPr>
              <w:t>ごうん</w:t>
            </w:r>
          </w:rt>
          <w:rubyBase>
            <w:r w:rsidR="008B0668">
              <w:rPr>
                <w:rFonts w:hint="eastAsia"/>
              </w:rPr>
              <w:t>五蘊</w:t>
            </w:r>
          </w:rubyBase>
        </w:ruby>
      </w:r>
      <w:r>
        <w:rPr>
          <w:rFonts w:hint="eastAsia"/>
        </w:rPr>
        <w:t>（＝</w:t>
      </w:r>
      <w:r w:rsidR="008D2ED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2ED8" w:rsidRPr="008D2ED8">
              <w:rPr>
                <w:rFonts w:ascii="ＤＦ平成明朝体W3" w:hint="eastAsia"/>
                <w:sz w:val="12"/>
              </w:rPr>
              <w:t>しき</w:t>
            </w:r>
          </w:rt>
          <w:rubyBase>
            <w:r w:rsidR="008D2ED8">
              <w:rPr>
                <w:rFonts w:hint="eastAsia"/>
              </w:rPr>
              <w:t>色</w:t>
            </w:r>
          </w:rubyBase>
        </w:ruby>
      </w:r>
      <w:r w:rsidR="008B06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 w:hint="eastAsia"/>
                <w:sz w:val="12"/>
              </w:rPr>
              <w:t>じゅ</w:t>
            </w:r>
          </w:rt>
          <w:rubyBase>
            <w:r w:rsidR="008B0668">
              <w:rPr>
                <w:rFonts w:hint="eastAsia"/>
              </w:rPr>
              <w:t>受</w:t>
            </w:r>
          </w:rubyBase>
        </w:ruby>
      </w:r>
      <w:r w:rsidR="008B06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 w:hint="eastAsia"/>
                <w:sz w:val="12"/>
              </w:rPr>
              <w:t>そう</w:t>
            </w:r>
          </w:rt>
          <w:rubyBase>
            <w:r w:rsidR="008B0668">
              <w:rPr>
                <w:rFonts w:hint="eastAsia"/>
              </w:rPr>
              <w:t>想</w:t>
            </w:r>
          </w:rubyBase>
        </w:ruby>
      </w:r>
      <w:r w:rsidR="008B06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 w:hint="eastAsia"/>
                <w:sz w:val="12"/>
              </w:rPr>
              <w:t>ぎょう</w:t>
            </w:r>
          </w:rt>
          <w:rubyBase>
            <w:r w:rsidR="008B0668">
              <w:rPr>
                <w:rFonts w:hint="eastAsia"/>
              </w:rPr>
              <w:t>行</w:t>
            </w:r>
          </w:rubyBase>
        </w:ruby>
      </w:r>
      <w:r w:rsidR="008B066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 w:hint="eastAsia"/>
                <w:sz w:val="12"/>
              </w:rPr>
              <w:t>しき</w:t>
            </w:r>
          </w:rt>
          <w:rubyBase>
            <w:r w:rsidR="008B0668">
              <w:rPr>
                <w:rFonts w:hint="eastAsia"/>
              </w:rPr>
              <w:t>識</w:t>
            </w:r>
          </w:rubyBase>
        </w:ruby>
      </w:r>
      <w:r w:rsidR="00D518D6">
        <w:rPr>
          <w:rFonts w:hint="eastAsia"/>
        </w:rPr>
        <w:t>。人間の体と心</w:t>
      </w:r>
      <w:r w:rsidR="00B444CB">
        <w:rPr>
          <w:rFonts w:hint="eastAsia"/>
        </w:rPr>
        <w:t>）は</w:t>
      </w:r>
      <w:r w:rsidR="005116DB">
        <w:rPr>
          <w:rFonts w:hint="eastAsia"/>
        </w:rPr>
        <w:t>すべて</w:t>
      </w:r>
      <w:r w:rsidR="00FA6A36">
        <w:rPr>
          <w:rFonts w:hint="eastAsia"/>
        </w:rPr>
        <w:t>「</w:t>
      </w:r>
      <w:r w:rsidR="008D2ED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D2ED8" w:rsidRPr="008D2ED8">
              <w:rPr>
                <w:rFonts w:ascii="ＤＦ平成明朝体W3" w:hint="eastAsia"/>
                <w:sz w:val="12"/>
              </w:rPr>
              <w:t>くう</w:t>
            </w:r>
          </w:rt>
          <w:rubyBase>
            <w:r w:rsidR="008D2ED8">
              <w:rPr>
                <w:rFonts w:hint="eastAsia"/>
              </w:rPr>
              <w:t>空</w:t>
            </w:r>
          </w:rubyBase>
        </w:ruby>
      </w:r>
      <w:r w:rsidR="00FA6A36">
        <w:rPr>
          <w:rFonts w:hint="eastAsia"/>
        </w:rPr>
        <w:t>」</w:t>
      </w:r>
      <w:r w:rsidR="00B444CB">
        <w:rPr>
          <w:rFonts w:hint="eastAsia"/>
        </w:rPr>
        <w:t>である</w:t>
      </w:r>
      <w:r w:rsidR="009A432E">
        <w:rPr>
          <w:rFonts w:hint="eastAsia"/>
        </w:rPr>
        <w:t>こ</w:t>
      </w:r>
      <w:r w:rsidR="00B444CB">
        <w:rPr>
          <w:rFonts w:hint="eastAsia"/>
        </w:rPr>
        <w:t>と</w:t>
      </w:r>
      <w:r w:rsidR="009A432E">
        <w:rPr>
          <w:rFonts w:hint="eastAsia"/>
        </w:rPr>
        <w:t>を</w:t>
      </w:r>
      <w:r w:rsidR="00B444CB">
        <w:rPr>
          <w:rFonts w:hint="eastAsia"/>
        </w:rPr>
        <w:t>明らかに知り、</w:t>
      </w:r>
      <w:r w:rsidR="00B444CB">
        <w:rPr>
          <w:rFonts w:hint="eastAsia"/>
        </w:rPr>
        <w:t>(</w:t>
      </w:r>
      <w:r w:rsidR="00B444CB">
        <w:rPr>
          <w:rFonts w:hint="eastAsia"/>
        </w:rPr>
        <w:t>自分</w:t>
      </w:r>
      <w:r w:rsidR="00D518D6">
        <w:rPr>
          <w:rFonts w:hint="eastAsia"/>
        </w:rPr>
        <w:t>を</w:t>
      </w:r>
      <w:r w:rsidR="00B444CB">
        <w:rPr>
          <w:rFonts w:hint="eastAsia"/>
        </w:rPr>
        <w:t xml:space="preserve">) </w:t>
      </w:r>
      <w:r w:rsidR="00B444CB">
        <w:rPr>
          <w:rFonts w:hint="eastAsia"/>
        </w:rPr>
        <w:t>一切の</w:t>
      </w:r>
      <w:r w:rsidR="009A432E">
        <w:rPr>
          <w:rFonts w:hint="eastAsia"/>
        </w:rPr>
        <w:t>苦悩</w:t>
      </w:r>
      <w:r w:rsidR="00D518D6">
        <w:rPr>
          <w:rFonts w:hint="eastAsia"/>
        </w:rPr>
        <w:t>と不幸から救済することができた。</w:t>
      </w:r>
    </w:p>
    <w:p w:rsidR="00414C96" w:rsidRDefault="00414C96" w:rsidP="00D518D6">
      <w:r>
        <w:rPr>
          <w:rFonts w:hint="eastAsia"/>
        </w:rPr>
        <w:t xml:space="preserve">　　　　　観音；－音を観る、と言う形で万能であることを示す。</w:t>
      </w:r>
      <w:r w:rsidR="005B4C1C">
        <w:rPr>
          <w:rFonts w:hint="eastAsia"/>
        </w:rPr>
        <w:t>歴史的人物ではない。</w:t>
      </w:r>
    </w:p>
    <w:p w:rsidR="005B4C1C" w:rsidRDefault="005B4C1C" w:rsidP="00D518D6">
      <w:r>
        <w:rPr>
          <w:rFonts w:hint="eastAsia"/>
        </w:rPr>
        <w:t xml:space="preserve">　　　　観音菩薩は女性ではなく、母性原理と見るのが正しい。</w:t>
      </w:r>
    </w:p>
    <w:p w:rsidR="00C27961" w:rsidRDefault="00C27961" w:rsidP="00C27961">
      <w:pPr>
        <w:ind w:left="960" w:hangingChars="400" w:hanging="960"/>
      </w:pPr>
      <w:r>
        <w:rPr>
          <w:rFonts w:hint="eastAsia"/>
        </w:rPr>
        <w:t xml:space="preserve">　　　　　菩提；－全智。科学的知識や教養ではなく、</w:t>
      </w:r>
      <w:r w:rsidR="0051468B">
        <w:rPr>
          <w:rFonts w:hint="eastAsia"/>
        </w:rPr>
        <w:t>瞑想</w:t>
      </w:r>
      <w:r>
        <w:rPr>
          <w:rFonts w:hint="eastAsia"/>
        </w:rPr>
        <w:t>中に六道輪廻</w:t>
      </w:r>
      <w:r w:rsidR="0051468B">
        <w:rPr>
          <w:rFonts w:hint="eastAsia"/>
        </w:rPr>
        <w:t>など</w:t>
      </w:r>
      <w:r>
        <w:rPr>
          <w:rFonts w:hint="eastAsia"/>
        </w:rPr>
        <w:t>を体験的に</w:t>
      </w:r>
      <w:r w:rsidR="0051468B">
        <w:rPr>
          <w:rFonts w:hint="eastAsia"/>
        </w:rPr>
        <w:t>知</w:t>
      </w:r>
      <w:r>
        <w:rPr>
          <w:rFonts w:hint="eastAsia"/>
        </w:rPr>
        <w:t>る。六神通</w:t>
      </w:r>
      <w:r w:rsidR="0051468B">
        <w:rPr>
          <w:rFonts w:hint="eastAsia"/>
        </w:rPr>
        <w:t>と言われる超能力を得るが、そこに留まらずさらに先へ進むのが「成仏、成道」と言う言葉で表される。</w:t>
      </w:r>
    </w:p>
    <w:p w:rsidR="0051468B" w:rsidRDefault="0051468B" w:rsidP="00C27961">
      <w:pPr>
        <w:ind w:left="960" w:hangingChars="400" w:hanging="960"/>
      </w:pPr>
      <w:r>
        <w:rPr>
          <w:rFonts w:hint="eastAsia"/>
        </w:rPr>
        <w:t xml:space="preserve">　　　　　薩</w:t>
      </w:r>
      <w:r>
        <w:rPr>
          <w:rFonts w:ascii="ＭＳ 明朝" w:eastAsia="ＭＳ 明朝" w:hAnsi="ＭＳ 明朝" w:cs="ＭＳ 明朝" w:hint="eastAsia"/>
        </w:rPr>
        <w:t>埵；－</w:t>
      </w:r>
      <w:r>
        <w:rPr>
          <w:rFonts w:hint="eastAsia"/>
        </w:rPr>
        <w:t>大士と訳される、偉大な人と言う意味。</w:t>
      </w:r>
    </w:p>
    <w:p w:rsidR="00EE1CE7" w:rsidRDefault="00EE1CE7" w:rsidP="00EE1CE7">
      <w:pPr>
        <w:ind w:left="960" w:hangingChars="400" w:hanging="960"/>
        <w:rPr>
          <w:rFonts w:ascii="Times New Roman" w:hAnsi="Times New Roman"/>
        </w:rPr>
      </w:pPr>
      <w:r>
        <w:rPr>
          <w:rFonts w:hint="eastAsia"/>
        </w:rPr>
        <w:t xml:space="preserve">　　　　　</w:t>
      </w:r>
      <w:r w:rsidR="00414C96">
        <w:rPr>
          <w:rFonts w:hint="eastAsia"/>
        </w:rPr>
        <w:t>般若</w:t>
      </w:r>
      <w:r w:rsidR="008D2ED8">
        <w:rPr>
          <w:rFonts w:hint="eastAsia"/>
        </w:rPr>
        <w:t>波</w:t>
      </w:r>
      <w:r>
        <w:rPr>
          <w:rFonts w:hint="eastAsia"/>
        </w:rPr>
        <w:t>羅蜜多</w:t>
      </w:r>
      <w:r w:rsidR="00414C96">
        <w:rPr>
          <w:rFonts w:hint="eastAsia"/>
        </w:rPr>
        <w:t>；－</w:t>
      </w:r>
      <w:r>
        <w:rPr>
          <w:rFonts w:hint="eastAsia"/>
        </w:rPr>
        <w:t>修行者の達成すべき六つの波羅蜜多</w:t>
      </w:r>
      <w:r w:rsidR="00414C96">
        <w:rPr>
          <w:rFonts w:hint="eastAsia"/>
        </w:rPr>
        <w:t>（</w:t>
      </w:r>
      <w:r>
        <w:rPr>
          <w:rFonts w:hint="eastAsia"/>
        </w:rPr>
        <w:t>＝修行徳目</w:t>
      </w:r>
      <w:r w:rsidR="00414C96">
        <w:rPr>
          <w:rFonts w:hint="eastAsia"/>
        </w:rPr>
        <w:t>）</w:t>
      </w:r>
      <w:r>
        <w:rPr>
          <w:rFonts w:hint="eastAsia"/>
        </w:rPr>
        <w:t>のうち、最も大切な</w:t>
      </w:r>
      <w:r w:rsidR="008D2ED8">
        <w:rPr>
          <w:rFonts w:hint="eastAsia"/>
        </w:rPr>
        <w:t>、</w:t>
      </w:r>
      <w:r>
        <w:rPr>
          <w:rFonts w:hint="eastAsia"/>
        </w:rPr>
        <w:t>瞑想による智慧の修行。</w:t>
      </w:r>
      <w:r w:rsidR="0052129A">
        <w:rPr>
          <w:rFonts w:hint="eastAsia"/>
        </w:rPr>
        <w:t>－</w:t>
      </w:r>
      <w:r>
        <w:rPr>
          <w:rFonts w:ascii="Times New Roman" w:hAnsi="Times New Roman" w:hint="eastAsia"/>
        </w:rPr>
        <w:t>訳者</w:t>
      </w:r>
    </w:p>
    <w:p w:rsidR="00C3686A" w:rsidRDefault="00C3686A" w:rsidP="00EE1CE7">
      <w:pPr>
        <w:ind w:left="960" w:hangingChars="400" w:hanging="96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　　　　　空</w:t>
      </w:r>
      <w:r>
        <w:rPr>
          <w:rFonts w:ascii="ＭＳ 明朝" w:eastAsia="ＭＳ 明朝" w:hAnsi="ＭＳ 明朝" w:cs="ＭＳ 明朝" w:hint="eastAsia"/>
        </w:rPr>
        <w:t>；－</w:t>
      </w:r>
      <w:r>
        <w:rPr>
          <w:rFonts w:hint="eastAsia"/>
        </w:rPr>
        <w:t>6</w:t>
      </w:r>
      <w:r>
        <w:rPr>
          <w:rFonts w:hint="eastAsia"/>
        </w:rPr>
        <w:t>根の</w:t>
      </w:r>
      <w:r w:rsidR="00CD6DCF">
        <w:rPr>
          <w:rFonts w:hint="eastAsia"/>
        </w:rPr>
        <w:t>ひとつ</w:t>
      </w:r>
      <w:r>
        <w:rPr>
          <w:rFonts w:ascii="Times New Roman" w:hAnsi="Times New Roman" w:hint="eastAsia"/>
        </w:rPr>
        <w:t>。普通の五感では感じ</w:t>
      </w:r>
      <w:r w:rsidR="004C06F8">
        <w:rPr>
          <w:rFonts w:ascii="Times New Roman" w:hAnsi="Times New Roman" w:hint="eastAsia"/>
        </w:rPr>
        <w:t>ることができない人間の</w:t>
      </w:r>
      <w:r w:rsidR="00CD6DCF">
        <w:rPr>
          <w:rFonts w:ascii="Times New Roman" w:hAnsi="Times New Roman" w:hint="eastAsia"/>
        </w:rPr>
        <w:t>構成要素。</w:t>
      </w:r>
    </w:p>
    <w:p w:rsidR="008D2ED8" w:rsidRDefault="008D2ED8" w:rsidP="00EE1CE7">
      <w:pPr>
        <w:ind w:left="960" w:hangingChars="400" w:hanging="96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　　　　　涅槃、菩提、</w:t>
      </w:r>
      <w:r w:rsidR="008B0668">
        <w:rPr>
          <w:rFonts w:ascii="Times New Roman" w:hAnsi="Times New Roman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0668" w:rsidRPr="008B0668">
              <w:rPr>
                <w:rFonts w:ascii="ＤＦ平成明朝体W3" w:hAnsi="Times New Roman" w:hint="eastAsia"/>
                <w:sz w:val="12"/>
              </w:rPr>
              <w:t>みょうしん</w:t>
            </w:r>
          </w:rt>
          <w:rubyBase>
            <w:r w:rsidR="008B0668">
              <w:rPr>
                <w:rFonts w:ascii="Times New Roman" w:hAnsi="Times New Roman" w:hint="eastAsia"/>
              </w:rPr>
              <w:t>明心</w:t>
            </w:r>
          </w:rubyBase>
        </w:ruby>
      </w:r>
      <w:r>
        <w:rPr>
          <w:rFonts w:ascii="Times New Roman" w:hAnsi="Times New Roman" w:hint="eastAsia"/>
        </w:rPr>
        <w:t>、悟りはすべて自己の救済と解放を意味する。</w:t>
      </w:r>
      <w:r w:rsidR="0052129A">
        <w:rPr>
          <w:rFonts w:hint="eastAsia"/>
        </w:rPr>
        <w:t>－</w:t>
      </w:r>
      <w:r>
        <w:rPr>
          <w:rFonts w:ascii="Times New Roman" w:hAnsi="Times New Roman" w:hint="eastAsia"/>
        </w:rPr>
        <w:t>訳者</w:t>
      </w:r>
    </w:p>
    <w:p w:rsidR="000132D7" w:rsidRDefault="000132D7" w:rsidP="00EE1CE7">
      <w:pPr>
        <w:ind w:left="960" w:hangingChars="400" w:hanging="960"/>
        <w:rPr>
          <w:rFonts w:ascii="Times New Roman" w:hAnsi="Times New Roman"/>
        </w:rPr>
      </w:pPr>
    </w:p>
    <w:p w:rsidR="00AE323D" w:rsidRPr="00423519" w:rsidRDefault="00AE323D" w:rsidP="00EE1CE7">
      <w:pPr>
        <w:ind w:left="960" w:hangingChars="400" w:hanging="960"/>
      </w:pPr>
      <w:r>
        <w:rPr>
          <w:rFonts w:ascii="Times New Roman" w:hAnsi="Times New Roman" w:hint="eastAsia"/>
        </w:rPr>
        <w:t xml:space="preserve">　　　</w:t>
      </w:r>
      <w:r w:rsidRPr="00AE323D">
        <w:rPr>
          <w:rFonts w:hint="eastAsia"/>
          <w:b/>
        </w:rPr>
        <w:t>La Sutro de la Esenco de la Praĵnja Paramito</w:t>
      </w:r>
    </w:p>
    <w:p w:rsidR="000132D7" w:rsidRPr="00AE323D" w:rsidRDefault="000132D7" w:rsidP="000132D7">
      <w:pPr>
        <w:ind w:left="961" w:hangingChars="400" w:hanging="961"/>
        <w:rPr>
          <w:rFonts w:ascii="Times New Roman" w:hAnsi="Times New Roman"/>
          <w:b/>
        </w:rPr>
      </w:pPr>
      <w:r>
        <w:rPr>
          <w:rFonts w:hint="eastAsia"/>
          <w:b/>
        </w:rPr>
        <w:t xml:space="preserve">                                                         </w:t>
      </w:r>
      <w:r>
        <w:rPr>
          <w:rFonts w:hint="eastAsia"/>
        </w:rPr>
        <w:t>2015-11 Zefiro</w:t>
      </w:r>
    </w:p>
    <w:p w:rsidR="00F16381" w:rsidRDefault="00F16381" w:rsidP="007D008B">
      <w:r>
        <w:rPr>
          <w:rFonts w:ascii="Times New Roman" w:hAnsi="Times New Roman" w:hint="eastAsia"/>
        </w:rPr>
        <w:t xml:space="preserve">　</w:t>
      </w:r>
      <w:r>
        <w:rPr>
          <w:rFonts w:hint="eastAsia"/>
        </w:rPr>
        <w:t xml:space="preserve">Kiam la bodisatvo Avalokiteŝvaro sin-ekzercis </w:t>
      </w:r>
      <w:r w:rsidR="007D008B">
        <w:rPr>
          <w:rFonts w:hint="eastAsia"/>
        </w:rPr>
        <w:t xml:space="preserve">profunde </w:t>
      </w:r>
      <w:r>
        <w:rPr>
          <w:rFonts w:hint="eastAsia"/>
        </w:rPr>
        <w:t>per la Praĵ</w:t>
      </w:r>
      <w:r w:rsidR="004C2168">
        <w:rPr>
          <w:rFonts w:hint="eastAsia"/>
        </w:rPr>
        <w:t>nj</w:t>
      </w:r>
      <w:r>
        <w:rPr>
          <w:rFonts w:hint="eastAsia"/>
        </w:rPr>
        <w:t>a</w:t>
      </w:r>
      <w:r w:rsidR="00ED5A5E">
        <w:rPr>
          <w:rFonts w:hint="eastAsia"/>
        </w:rPr>
        <w:t xml:space="preserve"> </w:t>
      </w:r>
      <w:r>
        <w:rPr>
          <w:rFonts w:hint="eastAsia"/>
        </w:rPr>
        <w:t xml:space="preserve">paramito, </w:t>
      </w:r>
      <w:r w:rsidR="007D008B">
        <w:rPr>
          <w:rFonts w:hint="eastAsia"/>
        </w:rPr>
        <w:t xml:space="preserve">klare konis, ke la </w:t>
      </w:r>
      <w:r w:rsidR="003B5F05">
        <w:rPr>
          <w:rFonts w:hint="eastAsia"/>
        </w:rPr>
        <w:t>5</w:t>
      </w:r>
      <w:r w:rsidR="007D008B">
        <w:rPr>
          <w:rFonts w:hint="eastAsia"/>
        </w:rPr>
        <w:t xml:space="preserve"> komponantoj estas ŝunjaj. </w:t>
      </w:r>
      <w:r w:rsidR="00ED5A5E">
        <w:rPr>
          <w:rFonts w:hint="eastAsia"/>
        </w:rPr>
        <w:t xml:space="preserve">Kaj </w:t>
      </w:r>
      <w:r w:rsidR="003B5F05">
        <w:rPr>
          <w:rFonts w:hint="eastAsia"/>
        </w:rPr>
        <w:t xml:space="preserve">pro tio </w:t>
      </w:r>
      <w:r w:rsidR="00ED5A5E">
        <w:rPr>
          <w:rFonts w:hint="eastAsia"/>
        </w:rPr>
        <w:t xml:space="preserve">la bodisatvo </w:t>
      </w:r>
      <w:r w:rsidR="00D07B50">
        <w:rPr>
          <w:rFonts w:hint="eastAsia"/>
        </w:rPr>
        <w:t xml:space="preserve">povis </w:t>
      </w:r>
      <w:r w:rsidR="00ED5A5E">
        <w:rPr>
          <w:rFonts w:hint="eastAsia"/>
        </w:rPr>
        <w:t>savi sin de la sufero kaj malfeliĉo.</w:t>
      </w:r>
      <w:r w:rsidR="00AE323D">
        <w:rPr>
          <w:rFonts w:hint="eastAsia"/>
        </w:rPr>
        <w:t xml:space="preserve"> </w:t>
      </w:r>
    </w:p>
    <w:p w:rsidR="00423519" w:rsidRDefault="00423519" w:rsidP="007D008B">
      <w:r>
        <w:rPr>
          <w:rFonts w:hint="eastAsia"/>
        </w:rPr>
        <w:t xml:space="preserve">          Avalokiteŝvaro;- Tiu ĉi bodisatvo ne estas historia homo.</w:t>
      </w:r>
    </w:p>
    <w:p w:rsidR="00ED5A5E" w:rsidRDefault="00140451" w:rsidP="007D008B">
      <w:r>
        <w:rPr>
          <w:rFonts w:hint="eastAsia"/>
        </w:rPr>
        <w:t xml:space="preserve">　　　　　</w:t>
      </w:r>
      <w:r w:rsidR="003B5F05">
        <w:rPr>
          <w:rFonts w:hint="eastAsia"/>
        </w:rPr>
        <w:t>la praĵ</w:t>
      </w:r>
      <w:r w:rsidR="004C2168">
        <w:rPr>
          <w:rFonts w:hint="eastAsia"/>
        </w:rPr>
        <w:t>nj</w:t>
      </w:r>
      <w:r w:rsidR="003B5F05">
        <w:rPr>
          <w:rFonts w:hint="eastAsia"/>
        </w:rPr>
        <w:t xml:space="preserve">a paramito;- unu el </w:t>
      </w:r>
      <w:r w:rsidR="000132D7">
        <w:rPr>
          <w:rFonts w:hint="eastAsia"/>
        </w:rPr>
        <w:t xml:space="preserve">la </w:t>
      </w:r>
      <w:r w:rsidR="003B5F05">
        <w:rPr>
          <w:rFonts w:hint="eastAsia"/>
        </w:rPr>
        <w:t>6 necesaj ekzercoj por budhiĝo.</w:t>
      </w:r>
    </w:p>
    <w:p w:rsidR="003B5F05" w:rsidRDefault="003B5F05" w:rsidP="007D008B">
      <w:r>
        <w:rPr>
          <w:rFonts w:hint="eastAsia"/>
        </w:rPr>
        <w:t xml:space="preserve">          la 5 komponantoj;- la 5 </w:t>
      </w:r>
      <w:r w:rsidR="004C2168">
        <w:rPr>
          <w:rFonts w:hint="eastAsia"/>
        </w:rPr>
        <w:t>faktoroj</w:t>
      </w:r>
      <w:r>
        <w:rPr>
          <w:rFonts w:hint="eastAsia"/>
        </w:rPr>
        <w:t xml:space="preserve"> por konsisti homan korpon kaj koron.</w:t>
      </w:r>
    </w:p>
    <w:p w:rsidR="00D07B50" w:rsidRDefault="007D419C" w:rsidP="007D008B">
      <w:r>
        <w:rPr>
          <w:rFonts w:hint="eastAsia"/>
        </w:rPr>
        <w:t xml:space="preserve">        </w:t>
      </w:r>
      <w:r w:rsidR="00E47BBB">
        <w:rPr>
          <w:rFonts w:hint="eastAsia"/>
        </w:rPr>
        <w:t>T.e. k</w:t>
      </w:r>
      <w:r>
        <w:rPr>
          <w:rFonts w:hint="eastAsia"/>
        </w:rPr>
        <w:t>orpo, sento, distingo, formivo, sensaco</w:t>
      </w:r>
      <w:r w:rsidR="00D07B50">
        <w:rPr>
          <w:rFonts w:hint="eastAsia"/>
        </w:rPr>
        <w:t>.</w:t>
      </w:r>
    </w:p>
    <w:p w:rsidR="00BA3903" w:rsidRDefault="00B3210A" w:rsidP="00B3210A">
      <w:pPr>
        <w:ind w:left="1080" w:hangingChars="450" w:hanging="1080"/>
      </w:pPr>
      <w:r>
        <w:rPr>
          <w:rFonts w:hint="eastAsia"/>
        </w:rPr>
        <w:t xml:space="preserve">          ŝunja;-</w:t>
      </w:r>
      <w:r w:rsidR="00CD6DCF">
        <w:rPr>
          <w:rFonts w:hint="eastAsia"/>
        </w:rPr>
        <w:t xml:space="preserve">io </w:t>
      </w:r>
      <w:r>
        <w:rPr>
          <w:rFonts w:hint="eastAsia"/>
        </w:rPr>
        <w:t xml:space="preserve">ne sentebla </w:t>
      </w:r>
      <w:r w:rsidR="00D07B50">
        <w:rPr>
          <w:rFonts w:hint="eastAsia"/>
        </w:rPr>
        <w:t xml:space="preserve">per </w:t>
      </w:r>
      <w:r>
        <w:rPr>
          <w:rFonts w:hint="eastAsia"/>
        </w:rPr>
        <w:t>homa sen</w:t>
      </w:r>
      <w:r w:rsidR="00C41444">
        <w:rPr>
          <w:rFonts w:hint="eastAsia"/>
        </w:rPr>
        <w:t>s</w:t>
      </w:r>
      <w:r w:rsidR="00C3686A">
        <w:rPr>
          <w:rFonts w:hint="eastAsia"/>
        </w:rPr>
        <w:t>-organo</w:t>
      </w:r>
      <w:r w:rsidR="004C2168">
        <w:rPr>
          <w:rFonts w:hint="eastAsia"/>
        </w:rPr>
        <w:t>j</w:t>
      </w:r>
      <w:r>
        <w:rPr>
          <w:rFonts w:hint="eastAsia"/>
        </w:rPr>
        <w:t xml:space="preserve">, </w:t>
      </w:r>
      <w:r w:rsidR="00CD6DCF">
        <w:rPr>
          <w:rFonts w:hint="eastAsia"/>
        </w:rPr>
        <w:t xml:space="preserve">sed </w:t>
      </w:r>
      <w:r w:rsidR="004C2168">
        <w:rPr>
          <w:rFonts w:hint="eastAsia"/>
        </w:rPr>
        <w:t>imagita</w:t>
      </w:r>
      <w:r w:rsidR="00CD6DCF">
        <w:rPr>
          <w:rFonts w:hint="eastAsia"/>
        </w:rPr>
        <w:t xml:space="preserve"> </w:t>
      </w:r>
      <w:r w:rsidR="004C06F8">
        <w:rPr>
          <w:rFonts w:hint="eastAsia"/>
        </w:rPr>
        <w:t xml:space="preserve">io </w:t>
      </w:r>
      <w:r>
        <w:rPr>
          <w:rFonts w:hint="eastAsia"/>
        </w:rPr>
        <w:t>inter ekzisto</w:t>
      </w:r>
    </w:p>
    <w:p w:rsidR="00B3210A" w:rsidRDefault="00B3210A" w:rsidP="00BA3903">
      <w:pPr>
        <w:ind w:leftChars="350" w:left="1080" w:hangingChars="100" w:hanging="240"/>
      </w:pPr>
      <w:r>
        <w:rPr>
          <w:rFonts w:hint="eastAsia"/>
        </w:rPr>
        <w:t xml:space="preserve"> kaj mal-ekzisto.</w:t>
      </w:r>
    </w:p>
    <w:p w:rsidR="004C2168" w:rsidRDefault="004C2168" w:rsidP="00BA3903">
      <w:pPr>
        <w:ind w:left="1080" w:hangingChars="450" w:hanging="1080"/>
      </w:pPr>
      <w:r>
        <w:rPr>
          <w:rFonts w:hint="eastAsia"/>
        </w:rPr>
        <w:t xml:space="preserve">          Nirvano, bodio, klara koro, ver-vekiĝo signifas homan saviĝon kaj emacipiĝ</w:t>
      </w:r>
      <w:r w:rsidR="0062091A">
        <w:rPr>
          <w:rFonts w:hint="eastAsia"/>
        </w:rPr>
        <w:t>on.</w:t>
      </w:r>
    </w:p>
    <w:p w:rsidR="0062091A" w:rsidRDefault="0062091A" w:rsidP="00B3210A">
      <w:pPr>
        <w:ind w:left="1080" w:hangingChars="450" w:hanging="1080"/>
      </w:pPr>
    </w:p>
    <w:p w:rsidR="00D518D6" w:rsidRDefault="00D518D6" w:rsidP="00D518D6">
      <w:r>
        <w:rPr>
          <w:rFonts w:hint="eastAsia"/>
        </w:rPr>
        <w:lastRenderedPageBreak/>
        <w:t>「</w:t>
      </w:r>
      <w:r w:rsidR="002559FE">
        <w:rPr>
          <w:rFonts w:hint="eastAsia"/>
        </w:rPr>
        <w:t>舎利子</w:t>
      </w:r>
      <w:r>
        <w:rPr>
          <w:rFonts w:hint="eastAsia"/>
        </w:rPr>
        <w:t>よ。色（＝</w:t>
      </w:r>
      <w:r w:rsidR="008D2ED8">
        <w:rPr>
          <w:rFonts w:hint="eastAsia"/>
        </w:rPr>
        <w:t>身</w:t>
      </w:r>
      <w:r>
        <w:rPr>
          <w:rFonts w:hint="eastAsia"/>
        </w:rPr>
        <w:t>体</w:t>
      </w:r>
      <w:r w:rsidR="008D2ED8">
        <w:rPr>
          <w:rFonts w:hint="eastAsia"/>
        </w:rPr>
        <w:t>、物体</w:t>
      </w:r>
      <w:r>
        <w:rPr>
          <w:rFonts w:hint="eastAsia"/>
        </w:rPr>
        <w:t>）</w:t>
      </w:r>
      <w:r w:rsidR="005116DB">
        <w:rPr>
          <w:rFonts w:hint="eastAsia"/>
        </w:rPr>
        <w:t>は</w:t>
      </w:r>
      <w:r w:rsidR="009C174E">
        <w:rPr>
          <w:rFonts w:hint="eastAsia"/>
        </w:rPr>
        <w:t xml:space="preserve"> </w:t>
      </w:r>
      <w:r w:rsidR="00FA6A36">
        <w:rPr>
          <w:rFonts w:hint="eastAsia"/>
        </w:rPr>
        <w:t>(</w:t>
      </w:r>
      <w:r w:rsidR="00FA6A36">
        <w:rPr>
          <w:rFonts w:hint="eastAsia"/>
        </w:rPr>
        <w:t>言い方は違うが</w:t>
      </w:r>
      <w:r w:rsidR="00FA6A36">
        <w:rPr>
          <w:rFonts w:hint="eastAsia"/>
        </w:rPr>
        <w:t>)</w:t>
      </w:r>
      <w:r w:rsidR="009C174E">
        <w:rPr>
          <w:rFonts w:hint="eastAsia"/>
        </w:rPr>
        <w:t xml:space="preserve"> </w:t>
      </w:r>
      <w:r w:rsidR="005116DB">
        <w:rPr>
          <w:rFonts w:hint="eastAsia"/>
        </w:rPr>
        <w:t>空</w:t>
      </w:r>
      <w:r w:rsidR="00FA6A36">
        <w:rPr>
          <w:rFonts w:hint="eastAsia"/>
        </w:rPr>
        <w:t>である。空は</w:t>
      </w:r>
      <w:r w:rsidR="009A432E">
        <w:rPr>
          <w:rFonts w:hint="eastAsia"/>
        </w:rPr>
        <w:t>色と</w:t>
      </w:r>
      <w:r w:rsidR="00C41444">
        <w:rPr>
          <w:rFonts w:hint="eastAsia"/>
        </w:rPr>
        <w:t>離れて存在するものではない</w:t>
      </w:r>
      <w:r w:rsidR="009A432E">
        <w:rPr>
          <w:rFonts w:hint="eastAsia"/>
        </w:rPr>
        <w:t>。色はすなわち空であり、空は色そのものである。</w:t>
      </w:r>
      <w:r w:rsidR="00EE1CE7">
        <w:rPr>
          <w:rFonts w:hint="eastAsia"/>
        </w:rPr>
        <w:t>残りの四</w:t>
      </w:r>
      <w:r w:rsidR="00C36207">
        <w:rPr>
          <w:rFonts w:hint="eastAsia"/>
        </w:rPr>
        <w:t>つの</w:t>
      </w:r>
      <w:r w:rsidR="00EE1CE7">
        <w:rPr>
          <w:rFonts w:hint="eastAsia"/>
        </w:rPr>
        <w:t>蘊もまた同じ</w:t>
      </w:r>
      <w:r w:rsidR="008D2ED8">
        <w:rPr>
          <w:rFonts w:hint="eastAsia"/>
        </w:rPr>
        <w:t>（空）</w:t>
      </w:r>
      <w:r w:rsidR="00E26DD6">
        <w:rPr>
          <w:rFonts w:hint="eastAsia"/>
        </w:rPr>
        <w:t>である。</w:t>
      </w:r>
    </w:p>
    <w:p w:rsidR="00140451" w:rsidRDefault="00140451" w:rsidP="00D518D6">
      <w:r>
        <w:rPr>
          <w:rFonts w:hint="eastAsia"/>
        </w:rPr>
        <w:t xml:space="preserve">　　　　　舎利子；－</w:t>
      </w:r>
      <w:r w:rsidR="003B5F05">
        <w:rPr>
          <w:rFonts w:hint="eastAsia"/>
        </w:rPr>
        <w:t>釈尊の従僕。</w:t>
      </w:r>
    </w:p>
    <w:p w:rsidR="00166347" w:rsidRPr="00166347" w:rsidRDefault="00166347" w:rsidP="00D518D6">
      <w:r>
        <w:rPr>
          <w:rFonts w:hint="eastAsia"/>
        </w:rPr>
        <w:t xml:space="preserve">　　　　　</w:t>
      </w:r>
      <w:r w:rsidR="00C41444">
        <w:rPr>
          <w:rFonts w:hint="eastAsia"/>
        </w:rPr>
        <w:t>空；－</w:t>
      </w:r>
      <w:r>
        <w:rPr>
          <w:rFonts w:hint="eastAsia"/>
        </w:rPr>
        <w:t>空は</w:t>
      </w:r>
      <w:r w:rsidR="00E47BBB">
        <w:rPr>
          <w:rFonts w:hint="eastAsia"/>
        </w:rPr>
        <w:t>語根</w:t>
      </w:r>
      <w:r>
        <w:rPr>
          <w:rFonts w:hint="eastAsia"/>
        </w:rPr>
        <w:t>としては名詞ではなく、形容詞。－</w:t>
      </w:r>
      <w:r>
        <w:rPr>
          <w:rFonts w:ascii="Times New Roman" w:hAnsi="Times New Roman" w:hint="eastAsia"/>
        </w:rPr>
        <w:t>訳者</w:t>
      </w:r>
    </w:p>
    <w:p w:rsidR="00E26DD6" w:rsidRDefault="00E26DD6" w:rsidP="00DC2581">
      <w:pPr>
        <w:ind w:left="960" w:hangingChars="400" w:hanging="960"/>
      </w:pPr>
      <w:r>
        <w:rPr>
          <w:rFonts w:hint="eastAsia"/>
        </w:rPr>
        <w:t xml:space="preserve">　　　　　</w:t>
      </w:r>
      <w:r w:rsidR="00DC2581">
        <w:rPr>
          <w:rFonts w:hint="eastAsia"/>
        </w:rPr>
        <w:t>空は物体と不可分に結びついているから、色即是空と言える。あえてたとえるならば、相対性理論</w:t>
      </w:r>
      <w:r w:rsidR="00C41444">
        <w:rPr>
          <w:rFonts w:hint="eastAsia"/>
        </w:rPr>
        <w:t>における</w:t>
      </w:r>
      <w:r w:rsidR="00DC2581">
        <w:rPr>
          <w:rFonts w:hint="eastAsia"/>
        </w:rPr>
        <w:t>物質とエネルギーの関係</w:t>
      </w:r>
      <w:r w:rsidR="008054E3">
        <w:rPr>
          <w:rFonts w:hint="eastAsia"/>
        </w:rPr>
        <w:t>。</w:t>
      </w:r>
      <w:r w:rsidR="00976665">
        <w:rPr>
          <w:rFonts w:hint="eastAsia"/>
        </w:rPr>
        <w:t>－</w:t>
      </w:r>
      <w:r w:rsidR="00976665">
        <w:rPr>
          <w:rFonts w:ascii="Times New Roman" w:hAnsi="Times New Roman" w:hint="eastAsia"/>
        </w:rPr>
        <w:t>訳者</w:t>
      </w:r>
    </w:p>
    <w:p w:rsidR="009A432E" w:rsidRDefault="009A432E" w:rsidP="00B64673">
      <w:pPr>
        <w:ind w:left="960" w:hangingChars="400" w:hanging="960"/>
        <w:rPr>
          <w:rFonts w:ascii="Times New Roman" w:hAnsi="Times New Roman"/>
        </w:rPr>
      </w:pPr>
      <w:r>
        <w:rPr>
          <w:rFonts w:hint="eastAsia"/>
        </w:rPr>
        <w:t xml:space="preserve">　　　　　</w:t>
      </w:r>
      <w:r w:rsidR="009D61D7">
        <w:rPr>
          <w:rFonts w:hint="eastAsia"/>
        </w:rPr>
        <w:t>人体は、</w:t>
      </w:r>
      <w:r>
        <w:rPr>
          <w:rFonts w:hint="eastAsia"/>
        </w:rPr>
        <w:t>五大すなわち</w:t>
      </w:r>
      <w:r w:rsidR="009D61D7">
        <w:rPr>
          <w:rFonts w:hint="eastAsia"/>
        </w:rPr>
        <w:t>地・水・火・風・空の仮合によって形成される。</w:t>
      </w:r>
      <w:r w:rsidR="00B64673">
        <w:rPr>
          <w:rFonts w:hint="eastAsia"/>
        </w:rPr>
        <w:t>本文では色＝空と断定して、</w:t>
      </w:r>
      <w:r w:rsidR="00DF3CE2">
        <w:rPr>
          <w:rFonts w:hint="eastAsia"/>
        </w:rPr>
        <w:t>五蘊のすべてが</w:t>
      </w:r>
      <w:r w:rsidR="009D61D7">
        <w:rPr>
          <w:rFonts w:hint="eastAsia"/>
        </w:rPr>
        <w:t>人間を人間</w:t>
      </w:r>
      <w:r w:rsidR="00B64673">
        <w:rPr>
          <w:rFonts w:hint="eastAsia"/>
        </w:rPr>
        <w:t>た</w:t>
      </w:r>
      <w:r w:rsidR="009D61D7">
        <w:rPr>
          <w:rFonts w:hint="eastAsia"/>
        </w:rPr>
        <w:t>らしめる</w:t>
      </w:r>
      <w:r w:rsidR="00DF3CE2">
        <w:rPr>
          <w:rFonts w:hint="eastAsia"/>
        </w:rPr>
        <w:t>ものの正体</w:t>
      </w:r>
      <w:r w:rsidR="009D61D7">
        <w:rPr>
          <w:rFonts w:hint="eastAsia"/>
        </w:rPr>
        <w:t>であると</w:t>
      </w:r>
      <w:r w:rsidR="00B64673">
        <w:rPr>
          <w:rFonts w:hint="eastAsia"/>
        </w:rPr>
        <w:t>主張する。</w:t>
      </w:r>
      <w:r w:rsidR="00DF3CE2">
        <w:rPr>
          <w:rFonts w:hint="eastAsia"/>
        </w:rPr>
        <w:t>ここには</w:t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が</w:t>
            </w:r>
          </w:rt>
          <w:rubyBase>
            <w:r w:rsidR="0058745F">
              <w:rPr>
                <w:rFonts w:hint="eastAsia"/>
              </w:rPr>
              <w:t>我</w:t>
            </w:r>
          </w:rubyBase>
        </w:ruby>
      </w:r>
      <w:r w:rsidR="00DF3CE2">
        <w:rPr>
          <w:rFonts w:hint="eastAsia"/>
        </w:rPr>
        <w:t>（＝アートマン</w:t>
      </w:r>
      <w:r w:rsidR="0058745F">
        <w:rPr>
          <w:rFonts w:hint="eastAsia"/>
        </w:rPr>
        <w:t>。固定的実体</w:t>
      </w:r>
      <w:r w:rsidR="00DF3CE2">
        <w:rPr>
          <w:rFonts w:hint="eastAsia"/>
        </w:rPr>
        <w:t>）は無い。</w:t>
      </w:r>
      <w:r w:rsidR="00414C96">
        <w:rPr>
          <w:rFonts w:hint="eastAsia"/>
        </w:rPr>
        <w:t>すべては因縁による</w:t>
      </w:r>
      <w:r w:rsidR="00166347">
        <w:rPr>
          <w:rFonts w:hint="eastAsia"/>
        </w:rPr>
        <w:t>仮合</w:t>
      </w:r>
      <w:r w:rsidR="00414C96">
        <w:rPr>
          <w:rFonts w:hint="eastAsia"/>
        </w:rPr>
        <w:t>であって絶対不変の我というものは無い。</w:t>
      </w:r>
      <w:r w:rsidR="0052129A">
        <w:rPr>
          <w:rFonts w:hint="eastAsia"/>
        </w:rPr>
        <w:t>－</w:t>
      </w:r>
      <w:r w:rsidR="00B64673">
        <w:rPr>
          <w:rFonts w:ascii="Times New Roman" w:hAnsi="Times New Roman" w:hint="eastAsia"/>
        </w:rPr>
        <w:t>訳者</w:t>
      </w:r>
    </w:p>
    <w:p w:rsidR="007D419C" w:rsidRDefault="009C054E" w:rsidP="00B64673">
      <w:pPr>
        <w:ind w:left="960" w:hangingChars="400" w:hanging="960"/>
      </w:pPr>
      <w:r>
        <w:rPr>
          <w:rFonts w:ascii="Times New Roman" w:hAnsi="Times New Roman" w:hint="eastAsia"/>
        </w:rPr>
        <w:t xml:space="preserve">  </w:t>
      </w:r>
      <w:r w:rsidR="0046777F">
        <w:t>“</w:t>
      </w:r>
      <w:r>
        <w:rPr>
          <w:rFonts w:hint="eastAsia"/>
        </w:rPr>
        <w:t xml:space="preserve">Ŝariputra! Korpo </w:t>
      </w:r>
      <w:r w:rsidR="00C41444">
        <w:rPr>
          <w:rFonts w:hint="eastAsia"/>
        </w:rPr>
        <w:t xml:space="preserve">estas ŝunja, kvankam la esprimo estas alia, </w:t>
      </w:r>
      <w:r w:rsidR="007D419C">
        <w:rPr>
          <w:rFonts w:hint="eastAsia"/>
        </w:rPr>
        <w:t xml:space="preserve">ŝunjo ne troviĝas </w:t>
      </w:r>
    </w:p>
    <w:p w:rsidR="009C054E" w:rsidRDefault="007D419C" w:rsidP="007D419C">
      <w:r>
        <w:rPr>
          <w:rFonts w:hint="eastAsia"/>
        </w:rPr>
        <w:t xml:space="preserve">for el korpo. </w:t>
      </w:r>
      <w:r w:rsidR="00FD2912">
        <w:rPr>
          <w:rFonts w:hint="eastAsia"/>
        </w:rPr>
        <w:t>Do, k</w:t>
      </w:r>
      <w:r w:rsidR="009C174E">
        <w:rPr>
          <w:rFonts w:hint="eastAsia"/>
        </w:rPr>
        <w:t>orpo egalas al ŝunjo, ŝunja</w:t>
      </w:r>
      <w:r>
        <w:rPr>
          <w:rFonts w:hint="eastAsia"/>
        </w:rPr>
        <w:t xml:space="preserve"> estas korpo mem. Kromaj 4 ko</w:t>
      </w:r>
      <w:r w:rsidR="00074CD3">
        <w:rPr>
          <w:rFonts w:hint="eastAsia"/>
        </w:rPr>
        <w:t>m</w:t>
      </w:r>
      <w:r>
        <w:rPr>
          <w:rFonts w:hint="eastAsia"/>
        </w:rPr>
        <w:t>ponantoj estas samaj.</w:t>
      </w:r>
      <w:r w:rsidR="0046777F">
        <w:t>”</w:t>
      </w:r>
    </w:p>
    <w:p w:rsidR="00D07B50" w:rsidRDefault="00D07B50" w:rsidP="007D419C">
      <w:r>
        <w:rPr>
          <w:rFonts w:hint="eastAsia"/>
        </w:rPr>
        <w:t xml:space="preserve">　　　　　</w:t>
      </w:r>
      <w:r>
        <w:rPr>
          <w:rFonts w:hint="eastAsia"/>
        </w:rPr>
        <w:t xml:space="preserve">Ŝariputra;- servanto de Gotamo la </w:t>
      </w:r>
      <w:r w:rsidR="0062091A">
        <w:rPr>
          <w:rFonts w:hint="eastAsia"/>
        </w:rPr>
        <w:t>B</w:t>
      </w:r>
      <w:r>
        <w:rPr>
          <w:rFonts w:hint="eastAsia"/>
        </w:rPr>
        <w:t>udha.</w:t>
      </w:r>
    </w:p>
    <w:p w:rsidR="007D419C" w:rsidRDefault="00D07B50" w:rsidP="00B64673">
      <w:pPr>
        <w:ind w:left="960" w:hangingChars="400" w:hanging="960"/>
      </w:pPr>
      <w:r>
        <w:rPr>
          <w:rFonts w:hint="eastAsia"/>
        </w:rPr>
        <w:t xml:space="preserve">　　　　　</w:t>
      </w:r>
      <w:r>
        <w:rPr>
          <w:rFonts w:hint="eastAsia"/>
        </w:rPr>
        <w:t>Ŝunja;- ŝunj</w:t>
      </w:r>
      <w:r w:rsidR="00976665">
        <w:t>’</w:t>
      </w:r>
      <w:r w:rsidR="00976665">
        <w:rPr>
          <w:rFonts w:hint="eastAsia"/>
        </w:rPr>
        <w:t xml:space="preserve"> </w:t>
      </w:r>
      <w:r>
        <w:rPr>
          <w:rFonts w:hint="eastAsia"/>
        </w:rPr>
        <w:t xml:space="preserve">radike ne estas </w:t>
      </w:r>
      <w:r w:rsidR="0046777F">
        <w:rPr>
          <w:rFonts w:hint="eastAsia"/>
        </w:rPr>
        <w:t>substantiv</w:t>
      </w:r>
      <w:r w:rsidR="005F1876">
        <w:rPr>
          <w:rFonts w:hint="eastAsia"/>
        </w:rPr>
        <w:t>a</w:t>
      </w:r>
      <w:r w:rsidR="0046777F">
        <w:rPr>
          <w:rFonts w:hint="eastAsia"/>
        </w:rPr>
        <w:t>, sed adjektiv</w:t>
      </w:r>
      <w:r w:rsidR="005F1876">
        <w:rPr>
          <w:rFonts w:hint="eastAsia"/>
        </w:rPr>
        <w:t>a</w:t>
      </w:r>
      <w:r w:rsidR="0046777F">
        <w:rPr>
          <w:rFonts w:hint="eastAsia"/>
        </w:rPr>
        <w:t>.</w:t>
      </w:r>
    </w:p>
    <w:p w:rsidR="000132D7" w:rsidRDefault="00BA3903" w:rsidP="00B64673">
      <w:pPr>
        <w:ind w:left="960" w:hangingChars="400" w:hanging="960"/>
      </w:pPr>
      <w:r>
        <w:rPr>
          <w:rFonts w:hint="eastAsia"/>
        </w:rPr>
        <w:t xml:space="preserve">          </w:t>
      </w:r>
      <w:r w:rsidR="00976665">
        <w:rPr>
          <w:rFonts w:hint="eastAsia"/>
        </w:rPr>
        <w:t xml:space="preserve">Ĉar ŝunjo ne estas apartigebla kun korpo, direblas, ke </w:t>
      </w:r>
      <w:r w:rsidR="00976665">
        <w:t>“</w:t>
      </w:r>
      <w:r w:rsidR="00976665">
        <w:rPr>
          <w:rFonts w:hint="eastAsia"/>
        </w:rPr>
        <w:t xml:space="preserve">korpo estas ŝunjo. Aŭdace dirite, ke </w:t>
      </w:r>
      <w:r>
        <w:rPr>
          <w:rFonts w:hint="eastAsia"/>
        </w:rPr>
        <w:t xml:space="preserve">ambaŭ estas en la rilato de objekto kun energio </w:t>
      </w:r>
      <w:r w:rsidR="00E47BBB">
        <w:rPr>
          <w:rFonts w:hint="eastAsia"/>
        </w:rPr>
        <w:t>flanke</w:t>
      </w:r>
      <w:r>
        <w:rPr>
          <w:rFonts w:hint="eastAsia"/>
        </w:rPr>
        <w:t xml:space="preserve"> </w:t>
      </w:r>
      <w:r w:rsidR="00E47BBB">
        <w:rPr>
          <w:rFonts w:hint="eastAsia"/>
        </w:rPr>
        <w:t xml:space="preserve">de </w:t>
      </w:r>
      <w:r>
        <w:rPr>
          <w:rFonts w:hint="eastAsia"/>
        </w:rPr>
        <w:t>la relativeca teorio</w:t>
      </w:r>
      <w:r w:rsidR="00FD2912">
        <w:rPr>
          <w:rFonts w:hint="eastAsia"/>
        </w:rPr>
        <w:t>.</w:t>
      </w:r>
    </w:p>
    <w:p w:rsidR="00BA3903" w:rsidRDefault="00BA3903" w:rsidP="00B64673">
      <w:pPr>
        <w:ind w:left="960" w:hangingChars="400" w:hanging="960"/>
      </w:pPr>
      <w:r>
        <w:rPr>
          <w:rFonts w:hint="eastAsia"/>
        </w:rPr>
        <w:t xml:space="preserve">          </w:t>
      </w:r>
      <w:r w:rsidR="00FD2912">
        <w:rPr>
          <w:rFonts w:hint="eastAsia"/>
        </w:rPr>
        <w:t xml:space="preserve">Ĉar </w:t>
      </w:r>
      <w:r w:rsidR="004C06F8">
        <w:rPr>
          <w:rFonts w:hint="eastAsia"/>
        </w:rPr>
        <w:t xml:space="preserve">la homo estas konsistita de 5 elementoj, kaj ili estas ŝunjaj, </w:t>
      </w:r>
      <w:r w:rsidR="005A3BD8">
        <w:rPr>
          <w:rFonts w:hint="eastAsia"/>
        </w:rPr>
        <w:t>ĉi tie ne troviĝas senŝanĝa memo (=atmano). Ĉiuj estas provizoraj kunmetaĵoj per la motiv-sekvo.</w:t>
      </w:r>
    </w:p>
    <w:p w:rsidR="005A3BD8" w:rsidRDefault="005A3BD8" w:rsidP="00B64673">
      <w:pPr>
        <w:ind w:left="960" w:hangingChars="400" w:hanging="960"/>
      </w:pPr>
    </w:p>
    <w:p w:rsidR="00B64673" w:rsidRDefault="00EE1CE7">
      <w:r>
        <w:rPr>
          <w:rFonts w:hint="eastAsia"/>
        </w:rPr>
        <w:t>「</w:t>
      </w:r>
      <w:r w:rsidR="002559FE">
        <w:rPr>
          <w:rFonts w:hint="eastAsia"/>
        </w:rPr>
        <w:t>舎利子</w:t>
      </w:r>
      <w:r>
        <w:rPr>
          <w:rFonts w:hint="eastAsia"/>
        </w:rPr>
        <w:t>よ。このように</w:t>
      </w:r>
      <w:r w:rsidR="00C36207">
        <w:rPr>
          <w:rFonts w:hint="eastAsia"/>
        </w:rPr>
        <w:t>すべての存在物</w:t>
      </w:r>
      <w:r w:rsidR="00C54624">
        <w:rPr>
          <w:rFonts w:hint="eastAsia"/>
        </w:rPr>
        <w:t>に</w:t>
      </w:r>
      <w:r w:rsidR="00C36207">
        <w:rPr>
          <w:rFonts w:hint="eastAsia"/>
        </w:rPr>
        <w:t>お</w:t>
      </w:r>
      <w:r w:rsidR="005F1876">
        <w:rPr>
          <w:rFonts w:hint="eastAsia"/>
        </w:rPr>
        <w:t>ける</w:t>
      </w:r>
      <w:r w:rsidR="00C36207">
        <w:rPr>
          <w:rFonts w:hint="eastAsia"/>
        </w:rPr>
        <w:t>空のあり方は、</w:t>
      </w:r>
      <w:r w:rsidR="00DF3CE2">
        <w:rPr>
          <w:rFonts w:hint="eastAsia"/>
        </w:rPr>
        <w:t>不生不滅、不</w:t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く</w:t>
            </w:r>
          </w:rt>
          <w:rubyBase>
            <w:r w:rsidR="0058745F">
              <w:rPr>
                <w:rFonts w:hint="eastAsia"/>
              </w:rPr>
              <w:t>垢</w:t>
            </w:r>
          </w:rubyBase>
        </w:ruby>
      </w:r>
      <w:r w:rsidR="00DF3CE2">
        <w:rPr>
          <w:rFonts w:hint="eastAsia"/>
        </w:rPr>
        <w:t>不浄、不増不減</w:t>
      </w:r>
      <w:r w:rsidR="00E67BD6">
        <w:rPr>
          <w:rFonts w:hint="eastAsia"/>
        </w:rPr>
        <w:t>である。空の</w:t>
      </w:r>
      <w:r w:rsidR="00792F20">
        <w:rPr>
          <w:rFonts w:hint="eastAsia"/>
        </w:rPr>
        <w:t>中には、</w:t>
      </w:r>
      <w:r w:rsidR="00271FF1">
        <w:rPr>
          <w:rFonts w:hint="eastAsia"/>
        </w:rPr>
        <w:t>五蘊というもの</w:t>
      </w:r>
      <w:r w:rsidR="00792F20">
        <w:rPr>
          <w:rFonts w:hint="eastAsia"/>
        </w:rPr>
        <w:t>が</w:t>
      </w:r>
      <w:r w:rsidR="007910A3">
        <w:rPr>
          <w:rFonts w:hint="eastAsia"/>
        </w:rPr>
        <w:t>無い</w:t>
      </w:r>
      <w:r w:rsidR="00271FF1">
        <w:rPr>
          <w:rFonts w:hint="eastAsia"/>
        </w:rPr>
        <w:t>。六根（＝</w:t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げん</w:t>
            </w:r>
          </w:rt>
          <w:rubyBase>
            <w:r w:rsidR="0058745F">
              <w:rPr>
                <w:rFonts w:hint="eastAsia"/>
              </w:rPr>
              <w:t>眼</w:t>
            </w:r>
          </w:rubyBase>
        </w:ruby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に</w:t>
            </w:r>
          </w:rt>
          <w:rubyBase>
            <w:r w:rsidR="0058745F">
              <w:rPr>
                <w:rFonts w:hint="eastAsia"/>
              </w:rPr>
              <w:t>耳</w:t>
            </w:r>
          </w:rubyBase>
        </w:ruby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び</w:t>
            </w:r>
          </w:rt>
          <w:rubyBase>
            <w:r w:rsidR="0058745F">
              <w:rPr>
                <w:rFonts w:hint="eastAsia"/>
              </w:rPr>
              <w:t>鼻</w:t>
            </w:r>
          </w:rubyBase>
        </w:ruby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ぜつ</w:t>
            </w:r>
          </w:rt>
          <w:rubyBase>
            <w:r w:rsidR="0058745F">
              <w:rPr>
                <w:rFonts w:hint="eastAsia"/>
              </w:rPr>
              <w:t>舌</w:t>
            </w:r>
          </w:rubyBase>
        </w:ruby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しん</w:t>
            </w:r>
          </w:rt>
          <w:rubyBase>
            <w:r w:rsidR="0058745F">
              <w:rPr>
                <w:rFonts w:hint="eastAsia"/>
              </w:rPr>
              <w:t>身</w:t>
            </w:r>
          </w:rubyBase>
        </w:ruby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に</w:t>
            </w:r>
          </w:rt>
          <w:rubyBase>
            <w:r w:rsidR="0058745F">
              <w:rPr>
                <w:rFonts w:hint="eastAsia"/>
              </w:rPr>
              <w:t>意</w:t>
            </w:r>
          </w:rubyBase>
        </w:ruby>
      </w:r>
      <w:r w:rsidR="00EB30D0">
        <w:rPr>
          <w:rFonts w:hint="eastAsia"/>
        </w:rPr>
        <w:t>、感覚器官</w:t>
      </w:r>
      <w:r w:rsidR="00271FF1">
        <w:rPr>
          <w:rFonts w:hint="eastAsia"/>
        </w:rPr>
        <w:t>）も無く、</w:t>
      </w:r>
      <w:r w:rsidR="000B1669">
        <w:rPr>
          <w:rFonts w:hint="eastAsia"/>
        </w:rPr>
        <w:t>六</w:t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きょう</w:t>
            </w:r>
          </w:rt>
          <w:rubyBase>
            <w:r w:rsidR="0058745F">
              <w:rPr>
                <w:rFonts w:hint="eastAsia"/>
              </w:rPr>
              <w:t>境</w:t>
            </w:r>
          </w:rubyBase>
        </w:ruby>
      </w:r>
      <w:r w:rsidR="000B1669">
        <w:rPr>
          <w:rFonts w:hint="eastAsia"/>
        </w:rPr>
        <w:t>（＝</w:t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しき</w:t>
            </w:r>
          </w:rt>
          <w:rubyBase>
            <w:r w:rsidR="0058745F">
              <w:rPr>
                <w:rFonts w:hint="eastAsia"/>
              </w:rPr>
              <w:t>色</w:t>
            </w:r>
          </w:rubyBase>
        </w:ruby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しょう</w:t>
            </w:r>
          </w:rt>
          <w:rubyBase>
            <w:r w:rsidR="0058745F">
              <w:rPr>
                <w:rFonts w:hint="eastAsia"/>
              </w:rPr>
              <w:t>声</w:t>
            </w:r>
          </w:rubyBase>
        </w:ruby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こう</w:t>
            </w:r>
          </w:rt>
          <w:rubyBase>
            <w:r w:rsidR="0058745F">
              <w:rPr>
                <w:rFonts w:hint="eastAsia"/>
              </w:rPr>
              <w:t>香</w:t>
            </w:r>
          </w:rubyBase>
        </w:ruby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み</w:t>
            </w:r>
          </w:rt>
          <w:rubyBase>
            <w:r w:rsidR="0058745F">
              <w:rPr>
                <w:rFonts w:hint="eastAsia"/>
              </w:rPr>
              <w:t>味</w:t>
            </w:r>
          </w:rubyBase>
        </w:ruby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そく</w:t>
            </w:r>
          </w:rt>
          <w:rubyBase>
            <w:r w:rsidR="0058745F">
              <w:rPr>
                <w:rFonts w:hint="eastAsia"/>
              </w:rPr>
              <w:t>触</w:t>
            </w:r>
          </w:rubyBase>
        </w:ruby>
      </w:r>
      <w:r w:rsidR="0058745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8745F" w:rsidRPr="0058745F">
              <w:rPr>
                <w:rFonts w:ascii="ＤＦ平成明朝体W3" w:hint="eastAsia"/>
                <w:sz w:val="12"/>
              </w:rPr>
              <w:t>ほう</w:t>
            </w:r>
          </w:rt>
          <w:rubyBase>
            <w:r w:rsidR="0058745F">
              <w:rPr>
                <w:rFonts w:hint="eastAsia"/>
              </w:rPr>
              <w:t>法</w:t>
            </w:r>
          </w:rubyBase>
        </w:ruby>
      </w:r>
      <w:r w:rsidR="00EB30D0">
        <w:rPr>
          <w:rFonts w:hint="eastAsia"/>
        </w:rPr>
        <w:t>、根に対応する</w:t>
      </w:r>
      <w:r w:rsidR="00903574">
        <w:rPr>
          <w:rFonts w:hint="eastAsia"/>
        </w:rPr>
        <w:t>現象</w:t>
      </w:r>
      <w:r w:rsidR="000B1669">
        <w:rPr>
          <w:rFonts w:hint="eastAsia"/>
        </w:rPr>
        <w:t>）、</w:t>
      </w:r>
      <w:r w:rsidR="00EB30D0">
        <w:rPr>
          <w:rFonts w:hint="eastAsia"/>
        </w:rPr>
        <w:t>六識（＝眼耳鼻舌身意</w:t>
      </w:r>
      <w:r w:rsidR="00903574">
        <w:rPr>
          <w:rFonts w:hint="eastAsia"/>
        </w:rPr>
        <w:t>の認識</w:t>
      </w:r>
      <w:r w:rsidR="00EB30D0">
        <w:rPr>
          <w:rFonts w:hint="eastAsia"/>
        </w:rPr>
        <w:t>）</w:t>
      </w:r>
      <w:r w:rsidR="00903574">
        <w:rPr>
          <w:rFonts w:hint="eastAsia"/>
        </w:rPr>
        <w:t>も無い。</w:t>
      </w:r>
      <w:r w:rsidR="00FC205C">
        <w:rPr>
          <w:rFonts w:hint="eastAsia"/>
        </w:rPr>
        <w:t>眼界から意識界（＝六根、六境、六識を合わせて十八界）まで一切</w:t>
      </w:r>
      <w:r w:rsidR="0051442A">
        <w:rPr>
          <w:rFonts w:hint="eastAsia"/>
        </w:rPr>
        <w:t>（本質</w:t>
      </w:r>
      <w:r w:rsidR="0058745F">
        <w:rPr>
          <w:rFonts w:hint="eastAsia"/>
        </w:rPr>
        <w:t>的には</w:t>
      </w:r>
      <w:r w:rsidR="0051442A">
        <w:rPr>
          <w:rFonts w:hint="eastAsia"/>
        </w:rPr>
        <w:t>）</w:t>
      </w:r>
      <w:r w:rsidR="00FC205C">
        <w:rPr>
          <w:rFonts w:hint="eastAsia"/>
        </w:rPr>
        <w:t>存在しない。</w:t>
      </w:r>
      <w:r w:rsidR="0051442A">
        <w:rPr>
          <w:rFonts w:hint="eastAsia"/>
        </w:rPr>
        <w:t>」</w:t>
      </w:r>
    </w:p>
    <w:p w:rsidR="0062091A" w:rsidRDefault="0062091A" w:rsidP="0062091A">
      <w:pPr>
        <w:ind w:left="960" w:hangingChars="400" w:hanging="960"/>
      </w:pPr>
      <w:r>
        <w:rPr>
          <w:rFonts w:hint="eastAsia"/>
        </w:rPr>
        <w:t xml:space="preserve">          </w:t>
      </w:r>
      <w:r>
        <w:rPr>
          <w:rFonts w:hint="eastAsia"/>
        </w:rPr>
        <w:t>空が不生不滅、不増不減であるかどうかには科学的確証はないが、形容詞であればその問題はない。不垢不浄であることは、汚れと清浄はその人の分別で決まることで、存在物自体にはその価値</w:t>
      </w:r>
      <w:r w:rsidR="00E47BBB">
        <w:rPr>
          <w:rFonts w:hint="eastAsia"/>
        </w:rPr>
        <w:t>判断</w:t>
      </w:r>
      <w:r>
        <w:rPr>
          <w:rFonts w:hint="eastAsia"/>
        </w:rPr>
        <w:t>は無い。「空」は清浄とされる。</w:t>
      </w:r>
    </w:p>
    <w:p w:rsidR="0062091A" w:rsidRDefault="0062091A" w:rsidP="0062091A">
      <w:pPr>
        <w:ind w:left="960" w:hangingChars="400" w:hanging="960"/>
      </w:pPr>
      <w:r>
        <w:rPr>
          <w:rFonts w:hint="eastAsia"/>
        </w:rPr>
        <w:t xml:space="preserve">　　　　　「是故空中」：</w:t>
      </w:r>
      <w:r>
        <w:rPr>
          <w:rFonts w:ascii="Times New Roman" w:hAnsi="Times New Roman" w:hint="eastAsia"/>
        </w:rPr>
        <w:t>－この「是故」は修辞の上でつなぎにならない。空が不生不滅なので、すべての存在物が「無」である、というのでは説明が成り立たない。</w:t>
      </w:r>
    </w:p>
    <w:p w:rsidR="0062091A" w:rsidRDefault="0062091A" w:rsidP="0062091A">
      <w:pPr>
        <w:ind w:left="960" w:hangingChars="400" w:hanging="960"/>
        <w:rPr>
          <w:rFonts w:ascii="Times New Roman" w:hAnsi="Times New Roman"/>
        </w:rPr>
      </w:pPr>
      <w:r>
        <w:rPr>
          <w:rFonts w:hint="eastAsia"/>
        </w:rPr>
        <w:t xml:space="preserve">　　　　　眼（根）によって見られるものは色（境）、それを認識するのは眼（識）、耳によって聞かれるものは声、鼻によって嗅がれるものは香、このように眼</w:t>
      </w:r>
      <w:r>
        <w:rPr>
          <w:rFonts w:ascii="Times New Roman" w:hAnsi="Times New Roman" w:hint="eastAsia"/>
        </w:rPr>
        <w:t>─物体─眼による認識、などの組み合わせで物事は認識される。ただし、意</w:t>
      </w:r>
      <w:r>
        <w:rPr>
          <w:rFonts w:ascii="Times New Roman" w:hAnsi="Times New Roman" w:hint="eastAsia"/>
        </w:rPr>
        <w:t>(</w:t>
      </w:r>
      <w:r>
        <w:rPr>
          <w:rFonts w:ascii="Times New Roman" w:hAnsi="Times New Roman" w:hint="eastAsia"/>
        </w:rPr>
        <w:t>根</w:t>
      </w:r>
      <w:r>
        <w:rPr>
          <w:rFonts w:ascii="Times New Roman" w:hAnsi="Times New Roman" w:hint="eastAsia"/>
        </w:rPr>
        <w:t>)</w:t>
      </w:r>
      <w:r w:rsidRPr="00D33D3D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─法（境）─意（識）は前５種とは違い、意味不明でｻﾝｽｸﾘｯﾄ原文でも解釈できないとのこと。ここでは俗語の「第六感」を</w:t>
      </w:r>
      <w:r w:rsidR="00FD2912">
        <w:rPr>
          <w:rFonts w:ascii="Times New Roman" w:hAnsi="Times New Roman" w:hint="eastAsia"/>
        </w:rPr>
        <w:t>イメージと</w:t>
      </w:r>
      <w:r>
        <w:rPr>
          <w:rFonts w:ascii="Times New Roman" w:hAnsi="Times New Roman" w:hint="eastAsia"/>
        </w:rPr>
        <w:t>した。</w:t>
      </w:r>
      <w:r>
        <w:rPr>
          <w:rFonts w:hint="eastAsia"/>
        </w:rPr>
        <w:t>－</w:t>
      </w:r>
      <w:r>
        <w:rPr>
          <w:rFonts w:ascii="Times New Roman" w:hAnsi="Times New Roman" w:hint="eastAsia"/>
        </w:rPr>
        <w:t>訳者</w:t>
      </w:r>
    </w:p>
    <w:p w:rsidR="006D204E" w:rsidRDefault="002653AC" w:rsidP="002653AC">
      <w:r>
        <w:rPr>
          <w:rFonts w:ascii="Times New Roman" w:hAnsi="Times New Roman"/>
        </w:rPr>
        <w:t xml:space="preserve">  </w:t>
      </w:r>
      <w:r>
        <w:t>“</w:t>
      </w:r>
      <w:r>
        <w:rPr>
          <w:rFonts w:hint="eastAsia"/>
        </w:rPr>
        <w:t>Ŝariputra! Okaze de ĉiuj estaĵoj la ŝunjo estas ne naskiĝa nek estingiĝa, ne malpura nek pura kaj ne multiĝa nek malmultiĝa. En la ŝunjo ne troviĝas la 5 komponantoj, ne la 6 organoj, nek la 6 senteblaj fenomenoj. Des pli ne troviĝas la 6 sensacoj. Entute la 18 ingrediencoj tute ne troviĝas</w:t>
      </w:r>
      <w:r w:rsidR="00FD2912">
        <w:rPr>
          <w:rFonts w:hint="eastAsia"/>
        </w:rPr>
        <w:t>.</w:t>
      </w:r>
    </w:p>
    <w:p w:rsidR="002653AC" w:rsidRDefault="002653AC" w:rsidP="002653AC">
      <w:r>
        <w:rPr>
          <w:rFonts w:hint="eastAsia"/>
        </w:rPr>
        <w:t xml:space="preserve">　　　　　</w:t>
      </w:r>
      <w:r>
        <w:rPr>
          <w:rFonts w:hint="eastAsia"/>
        </w:rPr>
        <w:t>la 6 organoj;- okulo, nazo, orelo, lango, haŭto, koro.</w:t>
      </w:r>
    </w:p>
    <w:p w:rsidR="002653AC" w:rsidRDefault="002653AC" w:rsidP="002653AC">
      <w:r>
        <w:rPr>
          <w:rFonts w:hint="eastAsia"/>
        </w:rPr>
        <w:t xml:space="preserve">          la 6 senteblaj fenomenoj;- objekto, voĉo, odoro, gusto, tuŝo, </w:t>
      </w:r>
      <w:r w:rsidR="00FD2912">
        <w:rPr>
          <w:rFonts w:hint="eastAsia"/>
        </w:rPr>
        <w:t>imago</w:t>
      </w:r>
      <w:r>
        <w:rPr>
          <w:rFonts w:hint="eastAsia"/>
        </w:rPr>
        <w:t>.</w:t>
      </w:r>
    </w:p>
    <w:p w:rsidR="002653AC" w:rsidRDefault="002653AC" w:rsidP="002653AC">
      <w:r>
        <w:rPr>
          <w:rFonts w:hint="eastAsia"/>
        </w:rPr>
        <w:t xml:space="preserve">          la 6 sensacoj;- percepti sentojn ricevitajn per la 6 organoj.</w:t>
      </w:r>
    </w:p>
    <w:p w:rsidR="009E7536" w:rsidRDefault="0051442A" w:rsidP="002C339C">
      <w:pPr>
        <w:ind w:left="960" w:hangingChars="400" w:hanging="960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「</w:t>
      </w:r>
      <w:r w:rsidR="00E919CA">
        <w:rPr>
          <w:rFonts w:ascii="Times New Roman" w:hAnsi="Times New Roman" w:hint="eastAsia"/>
        </w:rPr>
        <w:t>（</w:t>
      </w:r>
      <w:r w:rsidR="009E7536">
        <w:rPr>
          <w:rFonts w:ascii="Times New Roman" w:hAnsi="Times New Roman" w:hint="eastAsia"/>
        </w:rPr>
        <w:t>さらに</w:t>
      </w:r>
      <w:r w:rsidR="00363BA2">
        <w:rPr>
          <w:rFonts w:ascii="Times New Roman" w:hAnsi="Times New Roman" w:hint="eastAsia"/>
        </w:rPr>
        <w:t>空の中には</w:t>
      </w:r>
      <w:r w:rsidR="00E919CA">
        <w:rPr>
          <w:rFonts w:ascii="Times New Roman" w:hAnsi="Times New Roman" w:hint="eastAsia"/>
        </w:rPr>
        <w:t>）</w:t>
      </w:r>
      <w:r w:rsidR="00363BA2">
        <w:rPr>
          <w:rFonts w:ascii="Times New Roman" w:hAnsi="Times New Roman" w:hint="eastAsia"/>
        </w:rPr>
        <w:t>十二因縁（＝無明から老死まで）は無い、それが</w:t>
      </w:r>
      <w:r w:rsidR="00750906">
        <w:rPr>
          <w:rFonts w:ascii="Times New Roman" w:hAnsi="Times New Roman" w:hint="eastAsia"/>
        </w:rPr>
        <w:t>尽きる</w:t>
      </w:r>
      <w:r w:rsidR="00363BA2">
        <w:rPr>
          <w:rFonts w:ascii="Times New Roman" w:hAnsi="Times New Roman" w:hint="eastAsia"/>
        </w:rPr>
        <w:t>ことも</w:t>
      </w:r>
    </w:p>
    <w:p w:rsidR="009322A8" w:rsidRDefault="00363BA2" w:rsidP="009E7536">
      <w:pPr>
        <w:ind w:left="960" w:hangingChars="400" w:hanging="960"/>
        <w:rPr>
          <w:rFonts w:ascii="Times New Roman" w:hAnsi="Times New Roman"/>
        </w:rPr>
      </w:pPr>
      <w:r>
        <w:rPr>
          <w:rFonts w:ascii="Times New Roman" w:hAnsi="Times New Roman" w:hint="eastAsia"/>
        </w:rPr>
        <w:t>ない。</w:t>
      </w:r>
      <w:r w:rsidR="002C339C">
        <w:rPr>
          <w:rFonts w:ascii="Times New Roman" w:hAnsi="Times New Roman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C339C" w:rsidRPr="00230838">
              <w:rPr>
                <w:rFonts w:ascii="ＤＦ平成明朝体W3" w:hAnsi="Times New Roman" w:hint="eastAsia"/>
                <w:sz w:val="12"/>
              </w:rPr>
              <w:t>したい</w:t>
            </w:r>
          </w:rt>
          <w:rubyBase>
            <w:r w:rsidR="002C339C">
              <w:rPr>
                <w:rFonts w:ascii="Times New Roman" w:hAnsi="Times New Roman" w:hint="eastAsia"/>
              </w:rPr>
              <w:t>四諦</w:t>
            </w:r>
          </w:rubyBase>
        </w:ruby>
      </w:r>
      <w:r w:rsidR="002C339C">
        <w:rPr>
          <w:rFonts w:ascii="Times New Roman" w:hAnsi="Times New Roman" w:hint="eastAsia"/>
        </w:rPr>
        <w:t xml:space="preserve"> (</w:t>
      </w:r>
      <w:r w:rsidR="002C339C">
        <w:rPr>
          <w:rFonts w:ascii="Times New Roman" w:hAnsi="Times New Roman" w:hint="eastAsia"/>
        </w:rPr>
        <w:t>＝苦集滅道。苦悩と不幸から人を救済する過程</w:t>
      </w:r>
      <w:r w:rsidR="002C339C">
        <w:rPr>
          <w:rFonts w:ascii="Times New Roman" w:hAnsi="Times New Roman" w:hint="eastAsia"/>
        </w:rPr>
        <w:t xml:space="preserve">) </w:t>
      </w:r>
      <w:r w:rsidR="002C339C">
        <w:rPr>
          <w:rFonts w:ascii="Times New Roman" w:hAnsi="Times New Roman" w:hint="eastAsia"/>
        </w:rPr>
        <w:t>は無い。</w:t>
      </w:r>
      <w:r w:rsidR="009322A8">
        <w:rPr>
          <w:rFonts w:ascii="Times New Roman" w:hAnsi="Times New Roman" w:hint="eastAsia"/>
        </w:rPr>
        <w:t>智慧</w:t>
      </w:r>
      <w:r w:rsidR="002C339C">
        <w:rPr>
          <w:rFonts w:ascii="Times New Roman" w:hAnsi="Times New Roman" w:hint="eastAsia"/>
        </w:rPr>
        <w:t>や</w:t>
      </w:r>
      <w:r w:rsidR="00DF6890">
        <w:rPr>
          <w:rFonts w:ascii="Times New Roman" w:hAnsi="Times New Roman" w:hint="eastAsia"/>
        </w:rPr>
        <w:t>功徳</w:t>
      </w:r>
      <w:r w:rsidR="002C339C" w:rsidRPr="009E7536">
        <w:rPr>
          <w:rFonts w:ascii="Times New Roman" w:hAnsi="Times New Roman" w:hint="eastAsia"/>
        </w:rPr>
        <w:t>は無</w:t>
      </w:r>
    </w:p>
    <w:p w:rsidR="002C339C" w:rsidRDefault="002C339C" w:rsidP="009E7536">
      <w:pPr>
        <w:ind w:left="960" w:hangingChars="400" w:hanging="960"/>
        <w:rPr>
          <w:rFonts w:ascii="Times New Roman" w:hAnsi="Times New Roman"/>
        </w:rPr>
      </w:pPr>
      <w:r w:rsidRPr="009E7536">
        <w:rPr>
          <w:rFonts w:ascii="Times New Roman" w:hAnsi="Times New Roman" w:hint="eastAsia"/>
        </w:rPr>
        <w:t>い。</w:t>
      </w:r>
      <w:r w:rsidR="009E7536">
        <w:rPr>
          <w:rFonts w:ascii="Times New Roman" w:hAnsi="Times New Roman" w:hint="eastAsia"/>
        </w:rPr>
        <w:t>なぜ</w:t>
      </w:r>
      <w:r w:rsidRPr="009E7536">
        <w:rPr>
          <w:rFonts w:ascii="Times New Roman" w:hAnsi="Times New Roman" w:hint="eastAsia"/>
        </w:rPr>
        <w:t>なら</w:t>
      </w:r>
      <w:r w:rsidR="00E919CA" w:rsidRPr="009E7536">
        <w:rPr>
          <w:rFonts w:ascii="Times New Roman" w:hAnsi="Times New Roman" w:hint="eastAsia"/>
        </w:rPr>
        <w:t>ば</w:t>
      </w:r>
      <w:r w:rsidR="002A2FA0">
        <w:rPr>
          <w:rFonts w:ascii="Times New Roman" w:hAnsi="Times New Roman" w:hint="eastAsia"/>
        </w:rPr>
        <w:t>（法の世界は）</w:t>
      </w:r>
      <w:r w:rsidRPr="009E7536">
        <w:rPr>
          <w:rFonts w:ascii="Times New Roman" w:hAnsi="Times New Roman" w:hint="eastAsia"/>
        </w:rPr>
        <w:t>「無所得」だから。</w:t>
      </w:r>
    </w:p>
    <w:p w:rsidR="00F106C1" w:rsidRDefault="00F106C1" w:rsidP="00F106C1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　　　　　十二因縁；－無明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行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識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名色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六根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触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受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愛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取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有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>生</w:t>
      </w:r>
      <w:r>
        <w:rPr>
          <w:rFonts w:ascii="Times New Roman" w:hAnsi="Times New Roman"/>
        </w:rPr>
        <w:t>-</w:t>
      </w:r>
      <w:r>
        <w:rPr>
          <w:rFonts w:ascii="Times New Roman" w:hAnsi="Times New Roman" w:hint="eastAsia"/>
        </w:rPr>
        <w:t xml:space="preserve">老死。　</w:t>
      </w:r>
    </w:p>
    <w:p w:rsidR="00F106C1" w:rsidRDefault="00F106C1" w:rsidP="00F106C1">
      <w:pPr>
        <w:ind w:left="960" w:hangingChars="400" w:hanging="96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　　　　　それが尽きる；</w:t>
      </w:r>
      <w:r>
        <w:rPr>
          <w:rFonts w:hint="eastAsia"/>
        </w:rPr>
        <w:t>－</w:t>
      </w:r>
      <w:r>
        <w:rPr>
          <w:rFonts w:ascii="Times New Roman" w:hAnsi="Times New Roman" w:hint="eastAsia"/>
        </w:rPr>
        <w:t>人は救済された清浄の中に生まれるのではなく、苦によって生まれ、苦によって生き、苦によって死ぬ、とするのが仏教の根本的前提。一切皆苦と言う。</w:t>
      </w:r>
      <w:r>
        <w:rPr>
          <w:rFonts w:hint="eastAsia"/>
        </w:rPr>
        <w:t>－</w:t>
      </w:r>
      <w:r>
        <w:rPr>
          <w:rFonts w:ascii="Times New Roman" w:hAnsi="Times New Roman" w:hint="eastAsia"/>
        </w:rPr>
        <w:t>訳者</w:t>
      </w:r>
    </w:p>
    <w:p w:rsidR="00F106C1" w:rsidRDefault="00F106C1" w:rsidP="00F106C1">
      <w:pPr>
        <w:pStyle w:val="a7"/>
      </w:pPr>
      <w:r>
        <w:rPr>
          <w:rFonts w:hint="eastAsia"/>
        </w:rPr>
        <w:t xml:space="preserve">　　　　　無所得；－「仏教では、得るもののないことが執着のない状態と結びつくとみなされた」</w:t>
      </w:r>
      <w:r>
        <w:rPr>
          <w:rFonts w:hint="eastAsia"/>
        </w:rPr>
        <w:t>&lt;</w:t>
      </w:r>
      <w:r>
        <w:rPr>
          <w:rFonts w:hint="eastAsia"/>
        </w:rPr>
        <w:t>岩波仏教辞典</w:t>
      </w:r>
      <w:r>
        <w:rPr>
          <w:rFonts w:hint="eastAsia"/>
        </w:rPr>
        <w:t>&gt;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三界唯心と言われるように、すべては心の働きだけの世界なので、仏教では実利や名誉、権威を計算しないで行動することが要求される。－訳者</w:t>
      </w:r>
    </w:p>
    <w:p w:rsidR="005239C5" w:rsidRDefault="00F106C1" w:rsidP="00F106C1">
      <w:pPr>
        <w:ind w:firstLineChars="100" w:firstLine="240"/>
        <w:rPr>
          <w:rFonts w:eastAsiaTheme="minorEastAsia"/>
        </w:rPr>
      </w:pPr>
      <w:r w:rsidRPr="00F106C1">
        <w:rPr>
          <w:rFonts w:eastAsia="Dotum" w:hint="eastAsia"/>
        </w:rPr>
        <w:t>(Ankoraŭ pli, en la ŝunjo)</w:t>
      </w:r>
      <w:r>
        <w:rPr>
          <w:rFonts w:eastAsiaTheme="minorEastAsia" w:hint="eastAsia"/>
        </w:rPr>
        <w:t xml:space="preserve"> La 12 kaŭzoj kaj motivoj ne troviĝas. sed ili neniam finiĝas. Ne troviĝas la 4 faktoj. </w:t>
      </w:r>
      <w:r w:rsidR="007B5DAD">
        <w:rPr>
          <w:rFonts w:eastAsiaTheme="minorEastAsia" w:hint="eastAsia"/>
        </w:rPr>
        <w:t xml:space="preserve">La budha saĝo kaj ankaŭ budha </w:t>
      </w:r>
      <w:r w:rsidR="00DF6890">
        <w:rPr>
          <w:rFonts w:eastAsiaTheme="minorEastAsia" w:hint="eastAsia"/>
        </w:rPr>
        <w:t>virto</w:t>
      </w:r>
      <w:r w:rsidR="007B5DAD">
        <w:rPr>
          <w:rFonts w:eastAsiaTheme="minorEastAsia" w:hint="eastAsia"/>
        </w:rPr>
        <w:t xml:space="preserve"> ne troviĝas, </w:t>
      </w:r>
      <w:r w:rsidR="007B5DAD">
        <w:rPr>
          <w:rFonts w:hint="eastAsia"/>
        </w:rPr>
        <w:t>ĉar en la ŝunjo</w:t>
      </w:r>
      <w:r w:rsidR="0090713B">
        <w:rPr>
          <w:rFonts w:hint="eastAsia"/>
        </w:rPr>
        <w:t>)</w:t>
      </w:r>
      <w:r w:rsidR="00B759A0">
        <w:rPr>
          <w:rFonts w:hint="eastAsia"/>
        </w:rPr>
        <w:t xml:space="preserve"> </w:t>
      </w:r>
      <w:r w:rsidR="007B5DAD">
        <w:rPr>
          <w:rFonts w:eastAsiaTheme="minorEastAsia" w:hint="eastAsia"/>
        </w:rPr>
        <w:t>ne troviĝas profito nek honoro</w:t>
      </w:r>
      <w:r w:rsidR="0090713B">
        <w:rPr>
          <w:rFonts w:eastAsiaTheme="minorEastAsia" w:hint="eastAsia"/>
        </w:rPr>
        <w:t xml:space="preserve"> (en la darma mondo)</w:t>
      </w:r>
      <w:r w:rsidR="007B5DAD">
        <w:rPr>
          <w:rFonts w:eastAsiaTheme="minorEastAsia" w:hint="eastAsia"/>
        </w:rPr>
        <w:t>.</w:t>
      </w:r>
    </w:p>
    <w:p w:rsidR="00F106C1" w:rsidRDefault="007B5DAD" w:rsidP="009322A8">
      <w:pPr>
        <w:rPr>
          <w:rFonts w:eastAsiaTheme="minorEastAsia"/>
        </w:rPr>
      </w:pPr>
      <w:r>
        <w:rPr>
          <w:rFonts w:eastAsiaTheme="minorEastAsia" w:hint="eastAsia"/>
        </w:rPr>
        <w:t xml:space="preserve">          la 12 motiv-sekvoj</w:t>
      </w:r>
      <w:r>
        <w:rPr>
          <w:rFonts w:hint="eastAsia"/>
        </w:rPr>
        <w:t>;- 12 etapoj de la homa esti</w:t>
      </w:r>
      <w:r>
        <w:rPr>
          <w:rFonts w:eastAsiaTheme="minorEastAsia" w:hint="eastAsia"/>
        </w:rPr>
        <w:t>ĝo ĝis la morto.</w:t>
      </w:r>
    </w:p>
    <w:p w:rsidR="007B5DAD" w:rsidRPr="00F106C1" w:rsidRDefault="007B5DAD" w:rsidP="00DF6890">
      <w:pPr>
        <w:ind w:left="960" w:hangingChars="400" w:hanging="960"/>
        <w:rPr>
          <w:rFonts w:eastAsiaTheme="minorEastAsia"/>
        </w:rPr>
      </w:pPr>
      <w:r>
        <w:rPr>
          <w:rFonts w:eastAsiaTheme="minorEastAsia" w:hint="eastAsia"/>
        </w:rPr>
        <w:t xml:space="preserve">          </w:t>
      </w:r>
      <w:r w:rsidR="00DF6890">
        <w:rPr>
          <w:rFonts w:eastAsiaTheme="minorEastAsia" w:hint="eastAsia"/>
        </w:rPr>
        <w:t>sed ili neniam finiĝas</w:t>
      </w:r>
      <w:r w:rsidR="00DF6890" w:rsidRPr="00DF6890">
        <w:rPr>
          <w:rFonts w:hint="eastAsia"/>
        </w:rPr>
        <w:t xml:space="preserve"> </w:t>
      </w:r>
      <w:r w:rsidR="00DF6890">
        <w:rPr>
          <w:rFonts w:hint="eastAsia"/>
        </w:rPr>
        <w:t>;- Homo naski</w:t>
      </w:r>
      <w:r w:rsidR="00DF6890">
        <w:rPr>
          <w:rFonts w:eastAsiaTheme="minorEastAsia" w:hint="eastAsia"/>
        </w:rPr>
        <w:t>ĝas p</w:t>
      </w:r>
      <w:r w:rsidR="002A2FA0">
        <w:rPr>
          <w:rFonts w:eastAsiaTheme="minorEastAsia" w:hint="eastAsia"/>
        </w:rPr>
        <w:t>er</w:t>
      </w:r>
      <w:r w:rsidR="00DF6890">
        <w:rPr>
          <w:rFonts w:eastAsiaTheme="minorEastAsia" w:hint="eastAsia"/>
        </w:rPr>
        <w:t xml:space="preserve"> sufero, vivas </w:t>
      </w:r>
      <w:r w:rsidR="00425B15">
        <w:rPr>
          <w:rFonts w:eastAsiaTheme="minorEastAsia" w:hint="eastAsia"/>
        </w:rPr>
        <w:t>en</w:t>
      </w:r>
      <w:r w:rsidR="00DF6890">
        <w:rPr>
          <w:rFonts w:eastAsiaTheme="minorEastAsia" w:hint="eastAsia"/>
        </w:rPr>
        <w:t xml:space="preserve"> sufero, kaj mortas </w:t>
      </w:r>
      <w:r w:rsidR="00425B15">
        <w:rPr>
          <w:rFonts w:eastAsiaTheme="minorEastAsia" w:hint="eastAsia"/>
        </w:rPr>
        <w:t>en</w:t>
      </w:r>
      <w:r w:rsidR="00DF6890">
        <w:rPr>
          <w:rFonts w:eastAsiaTheme="minorEastAsia" w:hint="eastAsia"/>
        </w:rPr>
        <w:t xml:space="preserve"> sufero. Tio estas budhisma teorio.</w:t>
      </w:r>
    </w:p>
    <w:p w:rsidR="00F106C1" w:rsidRDefault="00F106C1" w:rsidP="00F106C1">
      <w:pPr>
        <w:pStyle w:val="a7"/>
      </w:pPr>
      <w:r>
        <w:rPr>
          <w:rFonts w:hint="eastAsia"/>
        </w:rPr>
        <w:t xml:space="preserve">  </w:t>
      </w:r>
      <w:r w:rsidR="00DF6890">
        <w:rPr>
          <w:rFonts w:hint="eastAsia"/>
        </w:rPr>
        <w:t xml:space="preserve">        </w:t>
      </w:r>
    </w:p>
    <w:p w:rsidR="00A404A2" w:rsidRDefault="00D63FF6" w:rsidP="0090713B">
      <w:pPr>
        <w:pStyle w:val="a7"/>
        <w:ind w:left="0" w:firstLineChars="62" w:firstLine="149"/>
      </w:pPr>
      <w:r>
        <w:rPr>
          <w:rFonts w:asciiTheme="minorEastAsia" w:eastAsiaTheme="minorEastAsia" w:hAnsiTheme="minorEastAsia" w:hint="eastAsia"/>
        </w:rPr>
        <w:t>「</w:t>
      </w:r>
      <w:r w:rsidR="00487522">
        <w:rPr>
          <w:rFonts w:hint="eastAsia"/>
        </w:rPr>
        <w:t>菩薩たちは般若波羅蜜多を修行したので心に</w:t>
      </w:r>
      <w:r w:rsidR="00DB612D">
        <w:rPr>
          <w:rFonts w:hint="eastAsia"/>
        </w:rPr>
        <w:t>さまたげが無く、さまたげがないがゆえに、</w:t>
      </w:r>
      <w:r w:rsidR="00C64C3F">
        <w:rPr>
          <w:rFonts w:hint="eastAsia"/>
        </w:rPr>
        <w:t>(</w:t>
      </w:r>
      <w:r w:rsidR="00C64C3F">
        <w:rPr>
          <w:rFonts w:hint="eastAsia"/>
        </w:rPr>
        <w:t>心に</w:t>
      </w:r>
      <w:r w:rsidR="00C64C3F">
        <w:rPr>
          <w:rFonts w:hint="eastAsia"/>
        </w:rPr>
        <w:t xml:space="preserve">) </w:t>
      </w:r>
      <w:r w:rsidR="00C64C3F">
        <w:rPr>
          <w:rFonts w:hint="eastAsia"/>
        </w:rPr>
        <w:t>恐怖がない。一切の逆想と妄想</w:t>
      </w:r>
      <w:r w:rsidR="000B228D">
        <w:rPr>
          <w:rFonts w:hint="eastAsia"/>
        </w:rPr>
        <w:t>（＝</w:t>
      </w:r>
      <w:r w:rsidR="000B228D">
        <w:rPr>
          <w:rFonts w:ascii="ＤＨＰ平成明朝体W3" w:hAnsi="ＤＨＰ平成明朝体W3" w:cs="ＤＨＰ平成明朝体W3" w:hint="eastAsia"/>
        </w:rPr>
        <w:t>顛倒夢想）から離れて、究極には涅槃に向かう。</w:t>
      </w:r>
      <w:r w:rsidR="00487522">
        <w:rPr>
          <w:rFonts w:hint="eastAsia"/>
        </w:rPr>
        <w:t>三世の諸仏（＝現在・過去・未来の仏陀たち）は般若波羅蜜多を修行し</w:t>
      </w:r>
      <w:r w:rsidR="00686CA9">
        <w:rPr>
          <w:rFonts w:hint="eastAsia"/>
        </w:rPr>
        <w:t>て</w:t>
      </w:r>
      <w:r w:rsidR="00487522">
        <w:rPr>
          <w:rFonts w:hint="eastAsia"/>
        </w:rPr>
        <w:t>最高の菩提を得る。</w:t>
      </w:r>
      <w:r w:rsidR="000B228D">
        <w:rPr>
          <w:rFonts w:hint="eastAsia"/>
        </w:rPr>
        <w:t>」</w:t>
      </w:r>
    </w:p>
    <w:p w:rsidR="0090713B" w:rsidRDefault="0090713B" w:rsidP="0090713B">
      <w:pPr>
        <w:pStyle w:val="a7"/>
        <w:ind w:leftChars="13" w:left="991"/>
      </w:pPr>
      <w:r>
        <w:rPr>
          <w:rFonts w:hint="eastAsia"/>
        </w:rPr>
        <w:t xml:space="preserve">　　　　　逆想と妄想；－逆想：世間の感覚と仏教の教えは多く反対のことがある。たとえば、小欲知足、利他。妄想：地位、財産、名誉、世評。</w:t>
      </w:r>
    </w:p>
    <w:p w:rsidR="002F4D38" w:rsidRPr="00CA08EB" w:rsidRDefault="00686CA9" w:rsidP="000B228D">
      <w:pPr>
        <w:pStyle w:val="a7"/>
        <w:ind w:left="0" w:firstLineChars="13" w:firstLine="31"/>
        <w:rPr>
          <w:rFonts w:ascii="Dotum" w:eastAsiaTheme="minorEastAsia" w:hAnsi="Dotum"/>
          <w:b/>
        </w:rPr>
      </w:pPr>
      <w:r>
        <w:rPr>
          <w:rFonts w:hint="eastAsia"/>
        </w:rPr>
        <w:t xml:space="preserve">　</w:t>
      </w:r>
      <w:r w:rsidR="00CA08EB">
        <w:rPr>
          <w:rFonts w:asciiTheme="minorEastAsia" w:eastAsiaTheme="minorEastAsia" w:hAnsiTheme="minorEastAsia" w:hint="eastAsia"/>
        </w:rPr>
        <w:t>Ĉ</w:t>
      </w:r>
      <w:r w:rsidR="00CA08EB">
        <w:rPr>
          <w:rFonts w:ascii="Dotum" w:eastAsiaTheme="minorEastAsia" w:hAnsi="Dotum" w:hint="eastAsia"/>
        </w:rPr>
        <w:t xml:space="preserve">ar </w:t>
      </w:r>
      <w:r w:rsidR="00CA08EB" w:rsidRPr="00CA08EB">
        <w:rPr>
          <w:rFonts w:ascii="Dotum" w:eastAsia="Dotum" w:hAnsi="Dotum" w:hint="eastAsia"/>
        </w:rPr>
        <w:t>bodisat</w:t>
      </w:r>
      <w:r w:rsidR="00E720EA">
        <w:rPr>
          <w:rFonts w:ascii="Dotum" w:eastAsiaTheme="minorEastAsia" w:hAnsi="Dotum" w:hint="eastAsia"/>
        </w:rPr>
        <w:t>v</w:t>
      </w:r>
      <w:r w:rsidR="00CA08EB" w:rsidRPr="00CA08EB">
        <w:rPr>
          <w:rFonts w:ascii="Dotum" w:eastAsia="Dotum" w:hAnsi="Dotum" w:hint="eastAsia"/>
        </w:rPr>
        <w:t>oj</w:t>
      </w:r>
      <w:r w:rsidR="00CA08EB">
        <w:rPr>
          <w:rFonts w:ascii="Dotum" w:eastAsiaTheme="minorEastAsia" w:hAnsi="Dotum" w:hint="eastAsia"/>
        </w:rPr>
        <w:t xml:space="preserve"> sinekzercis per la praĵnja paramito, ne havas </w:t>
      </w:r>
      <w:r w:rsidR="002F4D38">
        <w:rPr>
          <w:rFonts w:ascii="Dotum" w:eastAsiaTheme="minorEastAsia" w:hAnsi="Dotum" w:hint="eastAsia"/>
        </w:rPr>
        <w:t>obstinon en la koro. Pro tio ili ne havas timon en la koro. Foriginte la tutan inversa</w:t>
      </w:r>
      <w:r w:rsidR="0090713B">
        <w:rPr>
          <w:rFonts w:ascii="Dotum" w:eastAsiaTheme="minorEastAsia" w:hAnsi="Dotum" w:hint="eastAsia"/>
        </w:rPr>
        <w:t>j</w:t>
      </w:r>
      <w:r w:rsidR="002F4D38">
        <w:rPr>
          <w:rFonts w:ascii="Dotum" w:eastAsiaTheme="minorEastAsia" w:hAnsi="Dotum" w:hint="eastAsia"/>
        </w:rPr>
        <w:t xml:space="preserve">n penson kaj revon, ili direktas sin al nirvano. La budhoj en </w:t>
      </w:r>
      <w:r w:rsidR="00E720EA">
        <w:rPr>
          <w:rFonts w:ascii="Dotum" w:eastAsiaTheme="minorEastAsia" w:hAnsi="Dotum" w:hint="eastAsia"/>
        </w:rPr>
        <w:t>la mondo</w:t>
      </w:r>
      <w:r w:rsidR="0090713B">
        <w:rPr>
          <w:rFonts w:ascii="Dotum" w:eastAsiaTheme="minorEastAsia" w:hAnsi="Dotum" w:hint="eastAsia"/>
        </w:rPr>
        <w:t>j</w:t>
      </w:r>
      <w:r w:rsidR="00E720EA">
        <w:rPr>
          <w:rFonts w:ascii="Dotum" w:eastAsiaTheme="minorEastAsia" w:hAnsi="Dotum" w:hint="eastAsia"/>
        </w:rPr>
        <w:t xml:space="preserve">, </w:t>
      </w:r>
      <w:r w:rsidR="002F4D38">
        <w:rPr>
          <w:rFonts w:ascii="Dotum" w:eastAsiaTheme="minorEastAsia" w:hAnsi="Dotum" w:hint="eastAsia"/>
        </w:rPr>
        <w:t>pasinta, nuna kaj estonta</w:t>
      </w:r>
      <w:r w:rsidR="00E720EA">
        <w:rPr>
          <w:rFonts w:ascii="Dotum" w:eastAsiaTheme="minorEastAsia" w:hAnsi="Dotum" w:hint="eastAsia"/>
        </w:rPr>
        <w:t>,</w:t>
      </w:r>
      <w:r w:rsidR="002F4D38">
        <w:rPr>
          <w:rFonts w:ascii="Dotum" w:eastAsiaTheme="minorEastAsia" w:hAnsi="Dotum" w:hint="eastAsia"/>
        </w:rPr>
        <w:t xml:space="preserve"> sinekzercas</w:t>
      </w:r>
      <w:r w:rsidR="009322A8">
        <w:rPr>
          <w:rFonts w:ascii="Dotum" w:eastAsiaTheme="minorEastAsia" w:hAnsi="Dotum" w:hint="eastAsia"/>
        </w:rPr>
        <w:t xml:space="preserve"> per la praĵnja paramito</w:t>
      </w:r>
      <w:r w:rsidR="00E720EA">
        <w:rPr>
          <w:rFonts w:ascii="Dotum" w:eastAsiaTheme="minorEastAsia" w:hAnsi="Dotum" w:hint="eastAsia"/>
        </w:rPr>
        <w:t>,</w:t>
      </w:r>
      <w:r w:rsidR="009322A8">
        <w:rPr>
          <w:rFonts w:ascii="Dotum" w:eastAsiaTheme="minorEastAsia" w:hAnsi="Dotum" w:hint="eastAsia"/>
        </w:rPr>
        <w:t xml:space="preserve"> povas akiri la plej altan bodion.</w:t>
      </w:r>
      <w:r w:rsidR="00E47BBB">
        <w:rPr>
          <w:rFonts w:ascii="Dotum" w:eastAsiaTheme="minorEastAsia" w:hAnsi="Dotum" w:hint="eastAsia"/>
        </w:rPr>
        <w:t xml:space="preserve"> </w:t>
      </w:r>
    </w:p>
    <w:p w:rsidR="000B228D" w:rsidRDefault="00E47BBB" w:rsidP="005A57C7">
      <w:pPr>
        <w:pStyle w:val="a7"/>
        <w:ind w:leftChars="13" w:left="991"/>
        <w:rPr>
          <w:rFonts w:ascii="Dotum" w:eastAsiaTheme="minorEastAsia" w:hAnsi="Dotum"/>
        </w:rPr>
      </w:pPr>
      <w:r>
        <w:rPr>
          <w:rFonts w:asciiTheme="minorEastAsia" w:eastAsiaTheme="minorEastAsia" w:hAnsiTheme="minorEastAsia" w:hint="eastAsia"/>
        </w:rPr>
        <w:t xml:space="preserve">　　　　　</w:t>
      </w:r>
      <w:r>
        <w:rPr>
          <w:rFonts w:ascii="Dotum" w:eastAsiaTheme="minorEastAsia" w:hAnsi="Dotum" w:hint="eastAsia"/>
        </w:rPr>
        <w:t>inversaj pensoj</w:t>
      </w:r>
      <w:r>
        <w:rPr>
          <w:rFonts w:hint="eastAsia"/>
        </w:rPr>
        <w:t>；－</w:t>
      </w:r>
      <w:r w:rsidR="00FB0985">
        <w:rPr>
          <w:rFonts w:ascii="Dotum" w:eastAsiaTheme="minorEastAsia" w:hAnsi="Dotum" w:hint="eastAsia"/>
        </w:rPr>
        <w:t>Eta deziro, ega kontento, altruismo k.t.p.</w:t>
      </w:r>
    </w:p>
    <w:p w:rsidR="00FB0985" w:rsidRPr="00E47BBB" w:rsidRDefault="00FB0985" w:rsidP="005A57C7">
      <w:pPr>
        <w:pStyle w:val="a7"/>
        <w:ind w:leftChars="13" w:left="991"/>
        <w:rPr>
          <w:rFonts w:eastAsiaTheme="minorEastAsia"/>
        </w:rPr>
      </w:pPr>
      <w:r>
        <w:rPr>
          <w:rFonts w:ascii="Dotum" w:eastAsiaTheme="minorEastAsia" w:hAnsi="Dotum" w:hint="eastAsia"/>
        </w:rPr>
        <w:t xml:space="preserve">          inversaj revoj</w:t>
      </w:r>
      <w:r>
        <w:rPr>
          <w:rFonts w:hint="eastAsia"/>
        </w:rPr>
        <w:t>；－</w:t>
      </w:r>
      <w:r>
        <w:rPr>
          <w:rFonts w:ascii="Dotum" w:eastAsiaTheme="minorEastAsia" w:hAnsi="Dotum" w:hint="eastAsia"/>
        </w:rPr>
        <w:t>deziri socian rangon, bonhavon, honoron, renomon.</w:t>
      </w:r>
    </w:p>
    <w:p w:rsidR="00C35575" w:rsidRPr="000B228D" w:rsidRDefault="00C35575" w:rsidP="005A57C7">
      <w:pPr>
        <w:pStyle w:val="a7"/>
        <w:ind w:leftChars="13" w:left="991"/>
      </w:pPr>
    </w:p>
    <w:p w:rsidR="00E919CA" w:rsidRDefault="00F22A03" w:rsidP="00967535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「</w:t>
      </w:r>
      <w:r w:rsidR="00967535" w:rsidRPr="00967535">
        <w:rPr>
          <w:rFonts w:ascii="Times New Roman" w:hAnsi="Times New Roman" w:hint="eastAsia"/>
        </w:rPr>
        <w:t>ゆえに、般若波羅蜜多は神の偉大な</w:t>
      </w:r>
      <w:r w:rsidR="002559FE">
        <w:rPr>
          <w:rFonts w:ascii="Times New Roman" w:hAnsi="Times New Roman" w:hint="eastAsia"/>
        </w:rPr>
        <w:t>真言</w:t>
      </w:r>
      <w:r w:rsidR="00967535" w:rsidRPr="00967535">
        <w:rPr>
          <w:rFonts w:ascii="Times New Roman" w:hAnsi="Times New Roman" w:hint="eastAsia"/>
        </w:rPr>
        <w:t>であり、</w:t>
      </w:r>
      <w:r>
        <w:rPr>
          <w:rFonts w:ascii="Times New Roman" w:hAnsi="Times New Roman" w:hint="eastAsia"/>
        </w:rPr>
        <w:t>智の</w:t>
      </w:r>
      <w:r w:rsidR="00AF2651" w:rsidRPr="00967535">
        <w:rPr>
          <w:rFonts w:ascii="Times New Roman" w:hAnsi="Times New Roman" w:hint="eastAsia"/>
        </w:rPr>
        <w:t>偉大な</w:t>
      </w:r>
      <w:r w:rsidR="002559FE">
        <w:rPr>
          <w:rFonts w:ascii="Times New Roman" w:hAnsi="Times New Roman" w:hint="eastAsia"/>
        </w:rPr>
        <w:t>真言</w:t>
      </w:r>
      <w:r w:rsidR="00967535" w:rsidRPr="00967535">
        <w:rPr>
          <w:rFonts w:ascii="Times New Roman" w:hAnsi="Times New Roman" w:hint="eastAsia"/>
        </w:rPr>
        <w:t>であり、無上の</w:t>
      </w:r>
      <w:r w:rsidR="002559FE">
        <w:rPr>
          <w:rFonts w:ascii="Times New Roman" w:hAnsi="Times New Roman" w:hint="eastAsia"/>
        </w:rPr>
        <w:t>真言</w:t>
      </w:r>
      <w:r w:rsidR="00967535" w:rsidRPr="00967535">
        <w:rPr>
          <w:rFonts w:ascii="Times New Roman" w:hAnsi="Times New Roman" w:hint="eastAsia"/>
        </w:rPr>
        <w:t>であり、</w:t>
      </w:r>
      <w:r>
        <w:rPr>
          <w:rFonts w:ascii="Times New Roman" w:hAnsi="Times New Roman" w:hint="eastAsia"/>
        </w:rPr>
        <w:t>比べるべきものの無い</w:t>
      </w:r>
      <w:r w:rsidR="002559FE">
        <w:rPr>
          <w:rFonts w:ascii="Times New Roman" w:hAnsi="Times New Roman" w:hint="eastAsia"/>
        </w:rPr>
        <w:t>真言</w:t>
      </w:r>
      <w:r w:rsidR="00967535" w:rsidRPr="00967535">
        <w:rPr>
          <w:rFonts w:ascii="Times New Roman" w:hAnsi="Times New Roman" w:hint="eastAsia"/>
        </w:rPr>
        <w:t>であることを知る。よく一切の苦を除く。</w:t>
      </w:r>
      <w:r w:rsidR="00AF2651">
        <w:rPr>
          <w:rFonts w:ascii="Times New Roman" w:hAnsi="Times New Roman" w:hint="eastAsia"/>
        </w:rPr>
        <w:t>これは</w:t>
      </w:r>
      <w:r>
        <w:rPr>
          <w:rFonts w:ascii="Times New Roman" w:hAnsi="Times New Roman" w:hint="eastAsia"/>
        </w:rPr>
        <w:t>真実</w:t>
      </w:r>
      <w:r w:rsidR="00AF2651">
        <w:rPr>
          <w:rFonts w:ascii="Times New Roman" w:hAnsi="Times New Roman" w:hint="eastAsia"/>
        </w:rPr>
        <w:t>であり</w:t>
      </w:r>
      <w:r w:rsidR="002559FE"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虚しいものではない」</w:t>
      </w:r>
      <w:r w:rsidR="00AF2651">
        <w:rPr>
          <w:rFonts w:ascii="Times New Roman" w:hAnsi="Times New Roman" w:hint="eastAsia"/>
        </w:rPr>
        <w:t xml:space="preserve">　</w:t>
      </w:r>
    </w:p>
    <w:p w:rsidR="00C35575" w:rsidRDefault="00C35575" w:rsidP="00C35575">
      <w:pPr>
        <w:ind w:left="1200" w:hangingChars="500" w:hanging="120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 </w:t>
      </w:r>
      <w:r w:rsidR="00D63FF6">
        <w:rPr>
          <w:rFonts w:ascii="Times New Roman" w:hAnsi="Times New Roman" w:hint="eastAsia"/>
        </w:rPr>
        <w:t xml:space="preserve">　　　　神；</w:t>
      </w:r>
      <w:r w:rsidR="0052129A">
        <w:rPr>
          <w:rFonts w:hint="eastAsia"/>
        </w:rPr>
        <w:t>－</w:t>
      </w:r>
      <w:r w:rsidR="00D63FF6">
        <w:rPr>
          <w:rFonts w:ascii="Times New Roman" w:hAnsi="Times New Roman" w:hint="eastAsia"/>
        </w:rPr>
        <w:t>創造神ではなく、人間を超えた存在、中国的に</w:t>
      </w:r>
      <w:r w:rsidR="00AF2651">
        <w:rPr>
          <w:rFonts w:ascii="Times New Roman" w:hAnsi="Times New Roman" w:hint="eastAsia"/>
        </w:rPr>
        <w:t>は</w:t>
      </w:r>
      <w:r w:rsidR="009216B2">
        <w:rPr>
          <w:rFonts w:ascii="Times New Roman" w:hAnsi="Times New Roman" w:hint="eastAsia"/>
        </w:rPr>
        <w:t>神、</w:t>
      </w:r>
      <w:r w:rsidR="00D63FF6">
        <w:rPr>
          <w:rFonts w:ascii="Times New Roman" w:hAnsi="Times New Roman" w:hint="eastAsia"/>
        </w:rPr>
        <w:t>天人、真人</w:t>
      </w:r>
      <w:r w:rsidR="009216B2">
        <w:rPr>
          <w:rFonts w:ascii="Times New Roman" w:hAnsi="Times New Roman" w:hint="eastAsia"/>
        </w:rPr>
        <w:t>など</w:t>
      </w:r>
    </w:p>
    <w:p w:rsidR="00D63FF6" w:rsidRPr="00D63FF6" w:rsidRDefault="009216B2" w:rsidP="00C35575">
      <w:pPr>
        <w:ind w:leftChars="400" w:left="1200" w:hangingChars="100" w:hanging="240"/>
        <w:rPr>
          <w:rFonts w:ascii="Times New Roman" w:hAnsi="Times New Roman"/>
        </w:rPr>
      </w:pPr>
      <w:r>
        <w:rPr>
          <w:rFonts w:ascii="Times New Roman" w:hAnsi="Times New Roman" w:hint="eastAsia"/>
        </w:rPr>
        <w:t>で</w:t>
      </w:r>
      <w:r w:rsidR="00D63FF6">
        <w:rPr>
          <w:rFonts w:ascii="Times New Roman" w:hAnsi="Times New Roman" w:hint="eastAsia"/>
        </w:rPr>
        <w:t>仏教の菩薩、仏陀などを表現する。</w:t>
      </w:r>
      <w:r w:rsidR="00AF2651">
        <w:rPr>
          <w:rFonts w:hint="eastAsia"/>
        </w:rPr>
        <w:t>－</w:t>
      </w:r>
      <w:r w:rsidR="00D63FF6">
        <w:rPr>
          <w:rFonts w:ascii="Times New Roman" w:hAnsi="Times New Roman" w:hint="eastAsia"/>
        </w:rPr>
        <w:t>訳者</w:t>
      </w:r>
    </w:p>
    <w:p w:rsidR="00E919CA" w:rsidRDefault="00F22A03" w:rsidP="00FB0985">
      <w:r>
        <w:rPr>
          <w:rFonts w:ascii="Times New Roman" w:hAnsi="Times New Roman" w:hint="eastAsia"/>
        </w:rPr>
        <w:t xml:space="preserve">　　　　　</w:t>
      </w:r>
      <w:r w:rsidR="002559FE">
        <w:rPr>
          <w:rFonts w:hint="eastAsia"/>
        </w:rPr>
        <w:t>真言</w:t>
      </w:r>
      <w:r w:rsidR="002559FE">
        <w:rPr>
          <w:rFonts w:ascii="Times New Roman" w:hAnsi="Times New Roman" w:hint="eastAsia"/>
        </w:rPr>
        <w:t>；</w:t>
      </w:r>
      <w:r w:rsidR="002559FE">
        <w:rPr>
          <w:rFonts w:hint="eastAsia"/>
        </w:rPr>
        <w:t>－</w:t>
      </w:r>
      <w:r>
        <w:rPr>
          <w:rFonts w:ascii="Times New Roman" w:hAnsi="Times New Roman" w:hint="eastAsia"/>
        </w:rPr>
        <w:t>マントラ</w:t>
      </w:r>
      <w:r>
        <w:rPr>
          <w:rFonts w:hint="eastAsia"/>
        </w:rPr>
        <w:t>、呪と訳する。言葉の呪術性を重んじて音訳される。</w:t>
      </w:r>
    </w:p>
    <w:p w:rsidR="00FB0985" w:rsidRDefault="00FB0985" w:rsidP="00FB0985">
      <w:r>
        <w:rPr>
          <w:rFonts w:hint="eastAsia"/>
        </w:rPr>
        <w:t xml:space="preserve">　</w:t>
      </w:r>
      <w:r>
        <w:rPr>
          <w:rFonts w:hint="eastAsia"/>
        </w:rPr>
        <w:t>Pro tio La Sutro de la Esenco de la</w:t>
      </w:r>
      <w:r>
        <w:rPr>
          <w:rFonts w:hint="eastAsia"/>
          <w:b/>
        </w:rPr>
        <w:t xml:space="preserve"> </w:t>
      </w:r>
      <w:r>
        <w:rPr>
          <w:rFonts w:hint="eastAsia"/>
        </w:rPr>
        <w:t>Praĵnja Paramito estas dia granda mantro, granda praĵnja mantro, la plej alta mantro kaj senkompareble alta mantro!</w:t>
      </w:r>
      <w:r w:rsidRPr="00686CA9">
        <w:rPr>
          <w:rFonts w:hint="eastAsia"/>
        </w:rPr>
        <w:t xml:space="preserve"> </w:t>
      </w:r>
      <w:r>
        <w:rPr>
          <w:rFonts w:hint="eastAsia"/>
        </w:rPr>
        <w:t>Ĝi bone</w:t>
      </w:r>
    </w:p>
    <w:p w:rsidR="00FB0985" w:rsidRDefault="00FB0985" w:rsidP="00FB0985">
      <w:pPr>
        <w:ind w:left="960" w:hangingChars="400" w:hanging="960"/>
      </w:pPr>
      <w:r>
        <w:rPr>
          <w:rFonts w:hint="eastAsia"/>
        </w:rPr>
        <w:t>forigas ĉiujn suferojn. Tio estas vero, sed ne malvero.</w:t>
      </w:r>
    </w:p>
    <w:p w:rsidR="00C35575" w:rsidRDefault="00C35575" w:rsidP="00FC205C">
      <w:pPr>
        <w:ind w:left="960" w:hangingChars="400" w:hanging="960"/>
        <w:rPr>
          <w:rFonts w:ascii="Times New Roman" w:hAnsi="Times New Roman"/>
        </w:rPr>
      </w:pPr>
    </w:p>
    <w:p w:rsidR="00E919CA" w:rsidRDefault="00967535" w:rsidP="002D0276">
      <w:pPr>
        <w:ind w:leftChars="50" w:left="960" w:hangingChars="350" w:hanging="840"/>
      </w:pPr>
      <w:r>
        <w:rPr>
          <w:rFonts w:ascii="Times New Roman" w:hAnsi="Times New Roman" w:hint="eastAsia"/>
        </w:rPr>
        <w:t>「</w:t>
      </w:r>
      <w:r w:rsidR="00881E8B">
        <w:rPr>
          <w:rFonts w:ascii="Times New Roman" w:hAnsi="Times New Roman" w:hint="eastAsia"/>
        </w:rPr>
        <w:t>では</w:t>
      </w:r>
      <w:r w:rsidR="00D63FF6">
        <w:rPr>
          <w:rFonts w:ascii="Times New Roman" w:hAnsi="Times New Roman" w:hint="eastAsia"/>
        </w:rPr>
        <w:t>、</w:t>
      </w:r>
      <w:r w:rsidR="006C40AF">
        <w:rPr>
          <w:rFonts w:ascii="Times New Roman" w:hAnsi="Times New Roman" w:hint="eastAsia"/>
        </w:rPr>
        <w:t>その</w:t>
      </w:r>
      <w:r w:rsidR="002559FE">
        <w:rPr>
          <w:rFonts w:ascii="Times New Roman" w:hAnsi="Times New Roman" w:hint="eastAsia"/>
        </w:rPr>
        <w:t>真言</w:t>
      </w:r>
      <w:r w:rsidR="006C40AF">
        <w:rPr>
          <w:rFonts w:ascii="Times New Roman" w:hAnsi="Times New Roman" w:hint="eastAsia"/>
        </w:rPr>
        <w:t>を言おう。</w:t>
      </w:r>
      <w:r w:rsidR="006C40A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40AF" w:rsidRPr="00A404A2">
              <w:rPr>
                <w:rFonts w:ascii="ＤＦ平成明朝体W3" w:hint="eastAsia"/>
                <w:sz w:val="12"/>
              </w:rPr>
              <w:t>ぎゃていぎゃてい</w:t>
            </w:r>
          </w:rt>
          <w:rubyBase>
            <w:r w:rsidR="006C40AF">
              <w:rPr>
                <w:rFonts w:hint="eastAsia"/>
              </w:rPr>
              <w:t>羯諦羯諦</w:t>
            </w:r>
          </w:rubyBase>
        </w:ruby>
      </w:r>
      <w:r w:rsidR="006C40AF">
        <w:rPr>
          <w:rFonts w:hint="eastAsia"/>
        </w:rPr>
        <w:t>。</w:t>
      </w:r>
      <w:r w:rsidR="006C40A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40AF" w:rsidRPr="00A404A2">
              <w:rPr>
                <w:rFonts w:ascii="ＤＦ平成明朝体W3" w:hint="eastAsia"/>
                <w:sz w:val="12"/>
              </w:rPr>
              <w:t>はらぎゃてい</w:t>
            </w:r>
          </w:rt>
          <w:rubyBase>
            <w:r w:rsidR="006C40AF">
              <w:rPr>
                <w:rFonts w:hint="eastAsia"/>
              </w:rPr>
              <w:t>波羅羯諦</w:t>
            </w:r>
          </w:rubyBase>
        </w:ruby>
      </w:r>
      <w:r w:rsidR="006C40AF">
        <w:rPr>
          <w:rFonts w:hint="eastAsia"/>
        </w:rPr>
        <w:t>。</w:t>
      </w:r>
      <w:r w:rsidR="006C40A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40AF" w:rsidRPr="00A404A2">
              <w:rPr>
                <w:rFonts w:ascii="ＤＦ平成明朝体W3" w:hint="eastAsia"/>
                <w:sz w:val="12"/>
              </w:rPr>
              <w:t>はらそうぎゃてい</w:t>
            </w:r>
          </w:rt>
          <w:rubyBase>
            <w:r w:rsidR="006C40AF">
              <w:rPr>
                <w:rFonts w:hint="eastAsia"/>
              </w:rPr>
              <w:t>波羅僧羯諦</w:t>
            </w:r>
          </w:rubyBase>
        </w:ruby>
      </w:r>
      <w:r w:rsidR="006C40AF">
        <w:rPr>
          <w:rFonts w:hint="eastAsia"/>
        </w:rPr>
        <w:t>。</w:t>
      </w:r>
      <w:r w:rsidR="006C40A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40AF" w:rsidRPr="003726BC">
              <w:rPr>
                <w:rFonts w:ascii="ＤＦ平成明朝体W3" w:hint="eastAsia"/>
                <w:sz w:val="12"/>
              </w:rPr>
              <w:t>ぼじそわか</w:t>
            </w:r>
          </w:rt>
          <w:rubyBase>
            <w:r w:rsidR="006C40AF">
              <w:rPr>
                <w:rFonts w:hint="eastAsia"/>
              </w:rPr>
              <w:t>菩提娑婆訶</w:t>
            </w:r>
          </w:rubyBase>
        </w:ruby>
      </w:r>
      <w:r w:rsidR="006C40AF">
        <w:rPr>
          <w:rFonts w:hint="eastAsia"/>
        </w:rPr>
        <w:t>。</w:t>
      </w:r>
      <w:r>
        <w:rPr>
          <w:rFonts w:hint="eastAsia"/>
        </w:rPr>
        <w:t>」</w:t>
      </w:r>
    </w:p>
    <w:p w:rsidR="00D63FF6" w:rsidRDefault="006C40AF" w:rsidP="00FC205C">
      <w:pPr>
        <w:ind w:left="960" w:hangingChars="400" w:hanging="960"/>
      </w:pPr>
      <w:r>
        <w:rPr>
          <w:rFonts w:ascii="Times New Roman" w:hAnsi="Times New Roman" w:hint="eastAsia"/>
        </w:rPr>
        <w:t xml:space="preserve">　</w:t>
      </w:r>
      <w:r w:rsidR="002D0276">
        <w:rPr>
          <w:rFonts w:hint="eastAsia"/>
        </w:rPr>
        <w:t xml:space="preserve">Nun, mi diru la  mantron </w:t>
      </w:r>
      <w:r w:rsidR="002D0276">
        <w:t>“</w:t>
      </w:r>
      <w:r w:rsidR="003726BC">
        <w:rPr>
          <w:rFonts w:hint="eastAsia"/>
        </w:rPr>
        <w:t>gate</w:t>
      </w:r>
      <w:r w:rsidR="00845756">
        <w:rPr>
          <w:rFonts w:hint="eastAsia"/>
        </w:rPr>
        <w:t xml:space="preserve"> </w:t>
      </w:r>
      <w:r w:rsidR="003726BC">
        <w:rPr>
          <w:rFonts w:hint="eastAsia"/>
        </w:rPr>
        <w:t>gate pā</w:t>
      </w:r>
      <w:r w:rsidR="00845756">
        <w:rPr>
          <w:rFonts w:hint="eastAsia"/>
        </w:rPr>
        <w:t>ragate p</w:t>
      </w:r>
      <w:r w:rsidR="003726BC">
        <w:rPr>
          <w:rFonts w:hint="eastAsia"/>
        </w:rPr>
        <w:t>ā</w:t>
      </w:r>
      <w:r w:rsidR="00845756">
        <w:rPr>
          <w:rFonts w:hint="eastAsia"/>
        </w:rPr>
        <w:t>ra-sa</w:t>
      </w:r>
      <w:r w:rsidR="00845756">
        <w:rPr>
          <w:rFonts w:ascii="Arial" w:hAnsi="Arial" w:cs="Arial" w:hint="eastAsia"/>
        </w:rPr>
        <w:t>ṃ</w:t>
      </w:r>
      <w:r w:rsidR="00845756">
        <w:rPr>
          <w:rFonts w:hint="eastAsia"/>
        </w:rPr>
        <w:t>gate bod</w:t>
      </w:r>
      <w:r w:rsidR="003C0251">
        <w:rPr>
          <w:rFonts w:hint="eastAsia"/>
        </w:rPr>
        <w:t>h</w:t>
      </w:r>
      <w:r w:rsidR="00845756">
        <w:rPr>
          <w:rFonts w:hint="eastAsia"/>
        </w:rPr>
        <w:t>i sv</w:t>
      </w:r>
      <w:r w:rsidR="003726BC">
        <w:rPr>
          <w:rFonts w:hint="eastAsia"/>
        </w:rPr>
        <w:t>ā</w:t>
      </w:r>
      <w:r w:rsidR="00845756">
        <w:rPr>
          <w:rFonts w:hint="eastAsia"/>
        </w:rPr>
        <w:t>h</w:t>
      </w:r>
      <w:r w:rsidR="003726BC">
        <w:rPr>
          <w:rFonts w:hint="eastAsia"/>
        </w:rPr>
        <w:t>ā</w:t>
      </w:r>
      <w:r w:rsidR="002D0276">
        <w:rPr>
          <w:rFonts w:hint="eastAsia"/>
        </w:rPr>
        <w:t>.</w:t>
      </w:r>
      <w:r w:rsidR="002D0276">
        <w:t>”</w:t>
      </w:r>
      <w:r w:rsidR="002559FE">
        <w:rPr>
          <w:rFonts w:hint="eastAsia"/>
        </w:rPr>
        <w:t xml:space="preserve">　</w:t>
      </w:r>
    </w:p>
    <w:p w:rsidR="003726BC" w:rsidRDefault="003C0251" w:rsidP="00C35575">
      <w:pPr>
        <w:ind w:leftChars="400" w:left="960" w:firstLineChars="100" w:firstLine="240"/>
      </w:pPr>
      <w:r>
        <w:rPr>
          <w:rFonts w:hint="eastAsia"/>
        </w:rPr>
        <w:t>ｻﾝｽｸﾘｯﾄでは</w:t>
      </w:r>
      <w:r>
        <w:rPr>
          <w:rFonts w:hint="eastAsia"/>
        </w:rPr>
        <w:t>e</w:t>
      </w:r>
      <w:r>
        <w:rPr>
          <w:rFonts w:hint="eastAsia"/>
        </w:rPr>
        <w:t>と</w:t>
      </w:r>
      <w:r>
        <w:rPr>
          <w:rFonts w:hint="eastAsia"/>
        </w:rPr>
        <w:t>o</w:t>
      </w:r>
      <w:r>
        <w:rPr>
          <w:rFonts w:hint="eastAsia"/>
        </w:rPr>
        <w:t>は長母音</w:t>
      </w:r>
      <w:r w:rsidR="005A57C7">
        <w:rPr>
          <w:rFonts w:hint="eastAsia"/>
        </w:rPr>
        <w:t>になる</w:t>
      </w:r>
      <w:r>
        <w:rPr>
          <w:rFonts w:hint="eastAsia"/>
        </w:rPr>
        <w:t>。</w:t>
      </w:r>
    </w:p>
    <w:p w:rsidR="00C66F07" w:rsidRDefault="00C66F07" w:rsidP="00C35575">
      <w:pPr>
        <w:ind w:leftChars="400" w:left="960" w:firstLineChars="100" w:firstLine="240"/>
      </w:pPr>
      <w:r>
        <w:rPr>
          <w:rFonts w:hint="eastAsia"/>
        </w:rPr>
        <w:t xml:space="preserve">Marŝu, marŝu, kune marŝu, al la bordo de </w:t>
      </w:r>
      <w:r w:rsidR="00CD09B4">
        <w:rPr>
          <w:rFonts w:hint="eastAsia"/>
        </w:rPr>
        <w:t>l</w:t>
      </w:r>
      <w:r w:rsidR="00C3686A">
        <w:t>’</w:t>
      </w:r>
      <w:r w:rsidR="00CD09B4">
        <w:rPr>
          <w:rFonts w:hint="eastAsia"/>
        </w:rPr>
        <w:t xml:space="preserve"> </w:t>
      </w:r>
      <w:r>
        <w:rPr>
          <w:rFonts w:hint="eastAsia"/>
        </w:rPr>
        <w:t xml:space="preserve">bodio, </w:t>
      </w:r>
      <w:r w:rsidR="00CD09B4">
        <w:rPr>
          <w:rFonts w:hint="eastAsia"/>
        </w:rPr>
        <w:t>benatoj!</w:t>
      </w:r>
      <w:r w:rsidR="009F23E9" w:rsidRPr="009F23E9">
        <w:rPr>
          <w:rFonts w:hint="eastAsia"/>
        </w:rPr>
        <w:t xml:space="preserve"> </w:t>
      </w:r>
      <w:r w:rsidR="009F23E9">
        <w:rPr>
          <w:rFonts w:hint="eastAsia"/>
        </w:rPr>
        <w:t>－</w:t>
      </w:r>
      <w:r w:rsidR="009F23E9">
        <w:rPr>
          <w:rFonts w:ascii="Times New Roman" w:hAnsi="Times New Roman" w:hint="eastAsia"/>
        </w:rPr>
        <w:t>訳者</w:t>
      </w:r>
    </w:p>
    <w:p w:rsidR="005A57C7" w:rsidRDefault="005A57C7" w:rsidP="005A57C7">
      <w:pPr>
        <w:ind w:leftChars="400" w:left="960" w:firstLineChars="100" w:firstLine="240"/>
      </w:pPr>
      <w:r>
        <w:rPr>
          <w:rFonts w:hint="eastAsia"/>
        </w:rPr>
        <w:lastRenderedPageBreak/>
        <w:t>行け　行け　かの岸へ　いざ共に渡らん　幸いなるかな：瀬戸内寂聴</w:t>
      </w:r>
    </w:p>
    <w:p w:rsidR="00613E7C" w:rsidRDefault="003C0251" w:rsidP="006C40AF">
      <w:pPr>
        <w:ind w:leftChars="400" w:left="960" w:firstLineChars="100" w:firstLine="240"/>
      </w:pPr>
      <w:r>
        <w:rPr>
          <w:rFonts w:hint="eastAsia"/>
        </w:rPr>
        <w:t>往ける者よ、往ける者よ、彼岸に全く往ける者よ、さとりよ、幸あれ。：「バウッダ」</w:t>
      </w:r>
      <w:r w:rsidR="00881E8B">
        <w:rPr>
          <w:rFonts w:hint="eastAsia"/>
        </w:rPr>
        <w:t xml:space="preserve">　</w:t>
      </w:r>
    </w:p>
    <w:p w:rsidR="00613E7C" w:rsidRDefault="00AA2ED6" w:rsidP="006C40AF">
      <w:pPr>
        <w:ind w:leftChars="400" w:left="960" w:firstLineChars="100" w:firstLine="240"/>
      </w:pPr>
      <w:r>
        <w:rPr>
          <w:rFonts w:hint="eastAsia"/>
        </w:rPr>
        <w:t>往けり、往けり</w:t>
      </w:r>
      <w:r w:rsidR="00613E7C">
        <w:rPr>
          <w:rFonts w:hint="eastAsia"/>
        </w:rPr>
        <w:t>、彼岸に</w:t>
      </w:r>
      <w:r>
        <w:rPr>
          <w:rFonts w:hint="eastAsia"/>
        </w:rPr>
        <w:t>往</w:t>
      </w:r>
      <w:r w:rsidR="00613E7C">
        <w:rPr>
          <w:rFonts w:hint="eastAsia"/>
        </w:rPr>
        <w:t>けるときに、彼岸に</w:t>
      </w:r>
      <w:r>
        <w:rPr>
          <w:rFonts w:hint="eastAsia"/>
        </w:rPr>
        <w:t>往</w:t>
      </w:r>
      <w:r w:rsidR="00613E7C">
        <w:rPr>
          <w:rFonts w:hint="eastAsia"/>
        </w:rPr>
        <w:t>きつきて、悟りあり。：</w:t>
      </w:r>
      <w:r>
        <w:rPr>
          <w:rFonts w:hint="eastAsia"/>
        </w:rPr>
        <w:t>金岡秀友「般若心経秘鍵」</w:t>
      </w:r>
    </w:p>
    <w:p w:rsidR="00C35575" w:rsidRDefault="000554F1" w:rsidP="006C40AF">
      <w:pPr>
        <w:ind w:leftChars="400" w:left="960" w:firstLineChars="100" w:firstLine="240"/>
      </w:pPr>
      <w:r>
        <w:rPr>
          <w:rFonts w:hint="eastAsia"/>
        </w:rPr>
        <w:t>自度　他度　普度　彼岸度　覚　成就：</w:t>
      </w:r>
      <w:r w:rsidR="0090713B">
        <w:rPr>
          <w:rFonts w:hint="eastAsia"/>
        </w:rPr>
        <w:t xml:space="preserve">La Japana Budhano </w:t>
      </w:r>
      <w:r>
        <w:rPr>
          <w:rFonts w:hint="eastAsia"/>
        </w:rPr>
        <w:t>N-ro237</w:t>
      </w:r>
    </w:p>
    <w:p w:rsidR="00C81E3A" w:rsidRDefault="00C81E3A" w:rsidP="00C81E3A">
      <w:pPr>
        <w:ind w:leftChars="100" w:left="960" w:hangingChars="300" w:hanging="720"/>
        <w:rPr>
          <w:rFonts w:ascii="Times New Roman" w:hAnsi="Times New Roman"/>
        </w:rPr>
      </w:pPr>
      <w:r>
        <w:rPr>
          <w:rFonts w:ascii="Times New Roman" w:hAnsi="Times New Roman" w:hint="eastAsia"/>
        </w:rPr>
        <w:t>般若心経を終る。</w:t>
      </w:r>
    </w:p>
    <w:p w:rsidR="00881E8B" w:rsidRDefault="002D0276" w:rsidP="00C81E3A">
      <w:pPr>
        <w:ind w:leftChars="100" w:left="960" w:hangingChars="300" w:hanging="720"/>
      </w:pPr>
      <w:r>
        <w:rPr>
          <w:rFonts w:hint="eastAsia"/>
        </w:rPr>
        <w:t xml:space="preserve">Jen, la </w:t>
      </w:r>
      <w:r w:rsidR="00C35575">
        <w:rPr>
          <w:rFonts w:hint="eastAsia"/>
        </w:rPr>
        <w:t>f</w:t>
      </w:r>
      <w:r>
        <w:rPr>
          <w:rFonts w:hint="eastAsia"/>
        </w:rPr>
        <w:t>ino de La Sutro de la Esenco de la</w:t>
      </w:r>
      <w:r>
        <w:rPr>
          <w:rFonts w:hint="eastAsia"/>
          <w:b/>
        </w:rPr>
        <w:t xml:space="preserve"> </w:t>
      </w:r>
      <w:r>
        <w:rPr>
          <w:rFonts w:hint="eastAsia"/>
        </w:rPr>
        <w:t>Praĵnja Paramito.</w:t>
      </w:r>
    </w:p>
    <w:p w:rsidR="002D0276" w:rsidRDefault="002D0276" w:rsidP="00C81E3A">
      <w:pPr>
        <w:ind w:leftChars="100" w:left="960" w:hangingChars="300" w:hanging="720"/>
        <w:rPr>
          <w:rFonts w:ascii="Times New Roman" w:hAnsi="Times New Roman"/>
        </w:rPr>
      </w:pPr>
    </w:p>
    <w:p w:rsidR="00881E8B" w:rsidRDefault="00881E8B" w:rsidP="002D0276">
      <w:pPr>
        <w:pStyle w:val="a3"/>
        <w:tabs>
          <w:tab w:val="clear" w:pos="4252"/>
          <w:tab w:val="clear" w:pos="8504"/>
        </w:tabs>
        <w:snapToGrid/>
        <w:ind w:left="720" w:hangingChars="300" w:hanging="720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　</w:t>
      </w:r>
      <w:r w:rsidR="002D0276">
        <w:rPr>
          <w:rFonts w:ascii="Times New Roman" w:hAnsi="Times New Roman" w:hint="eastAsia"/>
        </w:rPr>
        <w:t xml:space="preserve">      </w:t>
      </w:r>
      <w:r>
        <w:rPr>
          <w:rFonts w:ascii="Times New Roman" w:hAnsi="Times New Roman" w:hint="eastAsia"/>
        </w:rPr>
        <w:t>般若心経は</w:t>
      </w:r>
      <w:r w:rsidR="00785044">
        <w:rPr>
          <w:rFonts w:ascii="Times New Roman" w:hAnsi="Times New Roman" w:hint="eastAsia"/>
        </w:rPr>
        <w:t>、日本の伝統仏教</w:t>
      </w:r>
      <w:r w:rsidR="00785044">
        <w:rPr>
          <w:rFonts w:hint="eastAsia"/>
        </w:rPr>
        <w:t>13</w:t>
      </w:r>
      <w:r w:rsidR="00785044">
        <w:rPr>
          <w:rFonts w:ascii="Times New Roman" w:hAnsi="Times New Roman" w:hint="eastAsia"/>
        </w:rPr>
        <w:t>宗のうち阿弥陀如来を信仰する</w:t>
      </w:r>
      <w:r w:rsidR="00785044">
        <w:rPr>
          <w:rFonts w:hint="eastAsia"/>
        </w:rPr>
        <w:t>4</w:t>
      </w:r>
      <w:r w:rsidR="00785044">
        <w:rPr>
          <w:rFonts w:ascii="Times New Roman" w:hAnsi="Times New Roman" w:hint="eastAsia"/>
        </w:rPr>
        <w:t>宗を除く他の宗派で重んじられている。</w:t>
      </w:r>
    </w:p>
    <w:p w:rsidR="00785044" w:rsidRDefault="00785044" w:rsidP="002D0276">
      <w:pPr>
        <w:pStyle w:val="a3"/>
        <w:tabs>
          <w:tab w:val="clear" w:pos="4252"/>
          <w:tab w:val="clear" w:pos="8504"/>
        </w:tabs>
        <w:snapToGrid/>
        <w:ind w:left="720" w:hangingChars="300" w:hanging="720"/>
      </w:pPr>
      <w:r>
        <w:rPr>
          <w:rFonts w:ascii="Times New Roman" w:hAnsi="Times New Roman" w:hint="eastAsia"/>
        </w:rPr>
        <w:t xml:space="preserve">　</w:t>
      </w:r>
      <w:r w:rsidR="002D0276">
        <w:rPr>
          <w:rFonts w:ascii="Times New Roman" w:hAnsi="Times New Roman" w:hint="eastAsia"/>
        </w:rPr>
        <w:t xml:space="preserve">　　　</w:t>
      </w:r>
      <w:r>
        <w:rPr>
          <w:rFonts w:ascii="Times New Roman" w:hAnsi="Times New Roman" w:hint="eastAsia"/>
        </w:rPr>
        <w:t>般若心経は空を説く般若経典群</w:t>
      </w:r>
      <w:r>
        <w:rPr>
          <w:rFonts w:hint="eastAsia"/>
        </w:rPr>
        <w:t>600</w:t>
      </w:r>
      <w:r>
        <w:rPr>
          <w:rFonts w:hint="eastAsia"/>
        </w:rPr>
        <w:t>巻の中でも最小の経典で、それでも大品と、小品があり、ここに使用したのは</w:t>
      </w:r>
      <w:r w:rsidR="002301FB">
        <w:rPr>
          <w:rFonts w:hint="eastAsia"/>
        </w:rPr>
        <w:t>普通に知られている</w:t>
      </w:r>
      <w:r w:rsidR="00FD53AE">
        <w:rPr>
          <w:rFonts w:hint="eastAsia"/>
        </w:rPr>
        <w:t>小</w:t>
      </w:r>
      <w:r>
        <w:rPr>
          <w:rFonts w:hint="eastAsia"/>
        </w:rPr>
        <w:t>品である。</w:t>
      </w:r>
    </w:p>
    <w:p w:rsidR="00CC12BB" w:rsidRDefault="00CC12BB" w:rsidP="009C174E">
      <w:pPr>
        <w:pStyle w:val="a3"/>
        <w:tabs>
          <w:tab w:val="clear" w:pos="4252"/>
          <w:tab w:val="clear" w:pos="8504"/>
        </w:tabs>
        <w:snapToGrid/>
        <w:ind w:leftChars="300" w:left="720" w:firstLineChars="100" w:firstLine="240"/>
      </w:pPr>
      <w:r>
        <w:rPr>
          <w:rFonts w:hint="eastAsia"/>
        </w:rPr>
        <w:t>小品のｻﾝｽｸﾘｯﾄ写本</w:t>
      </w:r>
      <w:r w:rsidR="005150B6">
        <w:rPr>
          <w:rFonts w:hint="eastAsia"/>
        </w:rPr>
        <w:t>（梵字表記）</w:t>
      </w:r>
      <w:r>
        <w:rPr>
          <w:rFonts w:hint="eastAsia"/>
        </w:rPr>
        <w:t>は法隆寺に保存されている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12BB" w:rsidRPr="00B769BD">
              <w:rPr>
                <w:rFonts w:ascii="ＤＦ平成明朝体W3" w:hint="eastAsia"/>
                <w:sz w:val="12"/>
              </w:rPr>
              <w:t>ばい</w:t>
            </w:r>
          </w:rt>
          <w:rubyBase>
            <w:r w:rsidR="00CC12BB">
              <w:rPr>
                <w:rFonts w:hint="eastAsia"/>
              </w:rPr>
              <w:t>貝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C12BB" w:rsidRPr="00B769BD">
              <w:rPr>
                <w:rFonts w:ascii="ＤＦ平成明朝体W3" w:hint="eastAsia"/>
                <w:sz w:val="12"/>
              </w:rPr>
              <w:t>よう</w:t>
            </w:r>
          </w:rt>
          <w:rubyBase>
            <w:r w:rsidR="00CC12BB">
              <w:rPr>
                <w:rFonts w:hint="eastAsia"/>
              </w:rPr>
              <w:t>葉</w:t>
            </w:r>
          </w:rubyBase>
        </w:ruby>
      </w:r>
      <w:r>
        <w:rPr>
          <w:rFonts w:hint="eastAsia"/>
        </w:rPr>
        <w:t>（ターラの葉）心経が世界で唯一のもの。</w:t>
      </w:r>
      <w:r w:rsidR="005150B6">
        <w:rPr>
          <w:rFonts w:hint="eastAsia"/>
        </w:rPr>
        <w:t>現在はラテン文字に置き換えられたものが読める。</w:t>
      </w:r>
      <w:r>
        <w:rPr>
          <w:rFonts w:hint="eastAsia"/>
        </w:rPr>
        <w:t>この</w:t>
      </w:r>
      <w:r w:rsidR="005150B6">
        <w:rPr>
          <w:rFonts w:hint="eastAsia"/>
        </w:rPr>
        <w:t>心経</w:t>
      </w:r>
      <w:r>
        <w:rPr>
          <w:rFonts w:hint="eastAsia"/>
        </w:rPr>
        <w:t>でも他に比べると欠けている部分がある</w:t>
      </w:r>
      <w:r w:rsidR="009C174E">
        <w:rPr>
          <w:rFonts w:hint="eastAsia"/>
        </w:rPr>
        <w:t>らしい</w:t>
      </w:r>
      <w:r>
        <w:rPr>
          <w:rFonts w:hint="eastAsia"/>
        </w:rPr>
        <w:t>。漢訳には</w:t>
      </w:r>
      <w:r w:rsidR="005150B6">
        <w:rPr>
          <w:rFonts w:hint="eastAsia"/>
        </w:rPr>
        <w:t>鳩摩羅什</w:t>
      </w:r>
      <w:r>
        <w:rPr>
          <w:rFonts w:hint="eastAsia"/>
        </w:rPr>
        <w:t>訳と玄奘三蔵訳があり、日本では後者が使われている。これは翻訳であるからリズムを整えるために追加</w:t>
      </w:r>
      <w:r w:rsidR="006E205F">
        <w:rPr>
          <w:rFonts w:hint="eastAsia"/>
        </w:rPr>
        <w:t>や</w:t>
      </w:r>
      <w:r>
        <w:rPr>
          <w:rFonts w:hint="eastAsia"/>
        </w:rPr>
        <w:t>削除した語句がある。</w:t>
      </w:r>
      <w:r w:rsidR="006E205F">
        <w:rPr>
          <w:rFonts w:hint="eastAsia"/>
        </w:rPr>
        <w:t>本文の意味不明部分は</w:t>
      </w:r>
      <w:r w:rsidR="005150B6">
        <w:rPr>
          <w:rFonts w:hint="eastAsia"/>
        </w:rPr>
        <w:t>ｻﾝｽｸﾘｯﾄ原文でもわからない</w:t>
      </w:r>
      <w:r w:rsidR="009C174E">
        <w:rPr>
          <w:rFonts w:hint="eastAsia"/>
        </w:rPr>
        <w:t>と言う</w:t>
      </w:r>
      <w:r w:rsidR="005150B6">
        <w:rPr>
          <w:rFonts w:hint="eastAsia"/>
        </w:rPr>
        <w:t>。</w:t>
      </w:r>
    </w:p>
    <w:p w:rsidR="002D0276" w:rsidRDefault="00CC12BB" w:rsidP="00FD53AE">
      <w:pPr>
        <w:pStyle w:val="a3"/>
        <w:tabs>
          <w:tab w:val="clear" w:pos="4252"/>
          <w:tab w:val="clear" w:pos="8504"/>
        </w:tabs>
        <w:snapToGrid/>
        <w:ind w:left="720" w:hangingChars="300" w:hanging="720"/>
      </w:pPr>
      <w:r>
        <w:rPr>
          <w:rFonts w:hint="eastAsia"/>
        </w:rPr>
        <w:t xml:space="preserve">　　　</w:t>
      </w:r>
      <w:r w:rsidR="00FD53AE">
        <w:rPr>
          <w:rFonts w:hint="eastAsia"/>
        </w:rPr>
        <w:t xml:space="preserve">　</w:t>
      </w:r>
      <w:r w:rsidR="00785044">
        <w:rPr>
          <w:rFonts w:hint="eastAsia"/>
        </w:rPr>
        <w:t>この般若心経</w:t>
      </w:r>
      <w:r w:rsidR="00874253">
        <w:rPr>
          <w:rFonts w:hint="eastAsia"/>
        </w:rPr>
        <w:t>小品に</w:t>
      </w:r>
      <w:r w:rsidR="00785044">
        <w:rPr>
          <w:rFonts w:hint="eastAsia"/>
        </w:rPr>
        <w:t>は</w:t>
      </w:r>
      <w:r w:rsidR="00874253">
        <w:rPr>
          <w:rFonts w:hint="eastAsia"/>
        </w:rPr>
        <w:t>序</w:t>
      </w:r>
      <w:r w:rsidR="006E205F">
        <w:rPr>
          <w:rFonts w:hint="eastAsia"/>
        </w:rPr>
        <w:t>分</w:t>
      </w:r>
      <w:r w:rsidR="00874253">
        <w:rPr>
          <w:rFonts w:hint="eastAsia"/>
        </w:rPr>
        <w:t>（</w:t>
      </w:r>
      <w:r w:rsidR="00E1176F">
        <w:rPr>
          <w:rFonts w:hint="eastAsia"/>
        </w:rPr>
        <w:t>＝</w:t>
      </w:r>
      <w:r w:rsidR="00874253">
        <w:rPr>
          <w:rFonts w:hint="eastAsia"/>
        </w:rPr>
        <w:t>導入部：「如是我聞」にはじまり時・所</w:t>
      </w:r>
      <w:r w:rsidR="00E1176F">
        <w:rPr>
          <w:rFonts w:hint="eastAsia"/>
        </w:rPr>
        <w:t>・話者・聴衆</w:t>
      </w:r>
      <w:r w:rsidR="00874253">
        <w:rPr>
          <w:rFonts w:hint="eastAsia"/>
        </w:rPr>
        <w:t>を述べる）と</w:t>
      </w:r>
      <w:r w:rsidR="00AF265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2651" w:rsidRPr="00AF2651">
              <w:rPr>
                <w:rFonts w:ascii="ＤＦ平成明朝体W3" w:hint="eastAsia"/>
                <w:sz w:val="12"/>
              </w:rPr>
              <w:t>るず</w:t>
            </w:r>
          </w:rt>
          <w:rubyBase>
            <w:r w:rsidR="00AF2651">
              <w:rPr>
                <w:rFonts w:hint="eastAsia"/>
              </w:rPr>
              <w:t>流通</w:t>
            </w:r>
          </w:rubyBase>
        </w:ruby>
      </w:r>
      <w:r w:rsidR="00874253">
        <w:rPr>
          <w:rFonts w:hint="eastAsia"/>
        </w:rPr>
        <w:t>分（</w:t>
      </w:r>
      <w:r w:rsidR="00E1176F">
        <w:rPr>
          <w:rFonts w:hint="eastAsia"/>
        </w:rPr>
        <w:t>＝天人たちの賞賛や</w:t>
      </w:r>
      <w:r w:rsidR="006E205F">
        <w:rPr>
          <w:rFonts w:hint="eastAsia"/>
        </w:rPr>
        <w:t>、</w:t>
      </w:r>
      <w:r w:rsidR="00E1176F">
        <w:rPr>
          <w:rFonts w:hint="eastAsia"/>
        </w:rPr>
        <w:t>聴衆</w:t>
      </w:r>
      <w:r w:rsidR="00874253">
        <w:rPr>
          <w:rFonts w:hint="eastAsia"/>
        </w:rPr>
        <w:t>の「歓喜奉行」で終わる感謝の表明）を欠く。正宗分（＝本文）だけの変則的形式である。</w:t>
      </w:r>
      <w:r w:rsidR="002559FE">
        <w:rPr>
          <w:rFonts w:hint="eastAsia"/>
        </w:rPr>
        <w:t>文字数にして</w:t>
      </w:r>
      <w:r w:rsidR="002559FE">
        <w:rPr>
          <w:rFonts w:hint="eastAsia"/>
        </w:rPr>
        <w:t>262</w:t>
      </w:r>
      <w:r w:rsidR="00253075">
        <w:rPr>
          <w:rFonts w:hint="eastAsia"/>
        </w:rPr>
        <w:t>。</w:t>
      </w:r>
    </w:p>
    <w:p w:rsidR="00785044" w:rsidRDefault="002D0276" w:rsidP="006E205F">
      <w:pPr>
        <w:pStyle w:val="a3"/>
        <w:tabs>
          <w:tab w:val="clear" w:pos="4252"/>
          <w:tab w:val="clear" w:pos="8504"/>
        </w:tabs>
        <w:snapToGrid/>
        <w:ind w:leftChars="200" w:left="720" w:hangingChars="100" w:hanging="240"/>
      </w:pPr>
      <w:r>
        <w:rPr>
          <w:rFonts w:hint="eastAsia"/>
        </w:rPr>
        <w:t xml:space="preserve">　　</w:t>
      </w:r>
      <w:r w:rsidR="00874253">
        <w:rPr>
          <w:rFonts w:hint="eastAsia"/>
        </w:rPr>
        <w:t>大品</w:t>
      </w:r>
      <w:r w:rsidR="00B769BD">
        <w:rPr>
          <w:rFonts w:hint="eastAsia"/>
        </w:rPr>
        <w:t>の</w:t>
      </w:r>
      <w:r w:rsidR="00025866">
        <w:rPr>
          <w:rFonts w:hint="eastAsia"/>
        </w:rPr>
        <w:t>序分</w:t>
      </w:r>
      <w:r w:rsidR="00B769BD">
        <w:rPr>
          <w:rFonts w:hint="eastAsia"/>
        </w:rPr>
        <w:t>は「一切知に帰命す」であり</w:t>
      </w:r>
      <w:r w:rsidR="00874253">
        <w:rPr>
          <w:rFonts w:hint="eastAsia"/>
        </w:rPr>
        <w:t>、</w:t>
      </w:r>
      <w:r w:rsidR="00B769BD">
        <w:rPr>
          <w:rFonts w:hint="eastAsia"/>
        </w:rPr>
        <w:t>続いて「ある時</w:t>
      </w:r>
      <w:r w:rsidR="005F1876">
        <w:rPr>
          <w:rFonts w:hint="eastAsia"/>
        </w:rPr>
        <w:t>釈尊は王舎城の鷲の峰に多くの弟子たちと共にいたが、深い定に入られた。そこで、観自在菩薩が舎利子に語りかけた</w:t>
      </w:r>
      <w:r w:rsidR="00025866">
        <w:rPr>
          <w:rFonts w:hint="eastAsia"/>
        </w:rPr>
        <w:t>。</w:t>
      </w:r>
      <w:r w:rsidR="005F1876">
        <w:rPr>
          <w:rFonts w:hint="eastAsia"/>
        </w:rPr>
        <w:t>」以下の</w:t>
      </w:r>
      <w:r w:rsidR="00025866">
        <w:rPr>
          <w:rFonts w:hint="eastAsia"/>
        </w:rPr>
        <w:t>正宗分</w:t>
      </w:r>
      <w:r w:rsidR="00874253">
        <w:rPr>
          <w:rFonts w:hint="eastAsia"/>
        </w:rPr>
        <w:t>は</w:t>
      </w:r>
      <w:r w:rsidR="005F1876">
        <w:rPr>
          <w:rFonts w:hint="eastAsia"/>
        </w:rPr>
        <w:t>小本と</w:t>
      </w:r>
      <w:r w:rsidR="00874253">
        <w:rPr>
          <w:rFonts w:hint="eastAsia"/>
        </w:rPr>
        <w:t>同じと聞いている。</w:t>
      </w:r>
      <w:r w:rsidR="00025866">
        <w:rPr>
          <w:rFonts w:hint="eastAsia"/>
        </w:rPr>
        <w:t>流通分は「その時、釈尊は深い定より出て、</w:t>
      </w:r>
      <w:r w:rsidR="00C9715C">
        <w:rPr>
          <w:rFonts w:hint="eastAsia"/>
        </w:rPr>
        <w:t>喜びに満ちた声で、</w:t>
      </w:r>
      <w:r w:rsidR="00025866">
        <w:rPr>
          <w:rFonts w:hint="eastAsia"/>
        </w:rPr>
        <w:t>観自在菩薩に賛意を表された『その通りだ、善男子よ、その通りだ。</w:t>
      </w:r>
      <w:r w:rsidR="00C9715C">
        <w:rPr>
          <w:rFonts w:hint="eastAsia"/>
        </w:rPr>
        <w:t>般若波羅蜜多を実践する時には。</w:t>
      </w:r>
      <w:r w:rsidR="00025866">
        <w:rPr>
          <w:rFonts w:hint="eastAsia"/>
        </w:rPr>
        <w:t>』</w:t>
      </w:r>
      <w:r w:rsidR="00C9715C">
        <w:rPr>
          <w:rFonts w:hint="eastAsia"/>
        </w:rPr>
        <w:t>舎利子、観自在菩薩、集まっていた</w:t>
      </w:r>
      <w:r w:rsidR="001119F2">
        <w:rPr>
          <w:rFonts w:hint="eastAsia"/>
        </w:rPr>
        <w:t>すべての人々は、釈尊の言葉に歓喜した。」</w:t>
      </w:r>
    </w:p>
    <w:p w:rsidR="00025866" w:rsidRDefault="00025866" w:rsidP="002301FB">
      <w:pPr>
        <w:pStyle w:val="a3"/>
        <w:tabs>
          <w:tab w:val="clear" w:pos="4252"/>
          <w:tab w:val="clear" w:pos="8504"/>
        </w:tabs>
        <w:snapToGrid/>
        <w:ind w:firstLineChars="100" w:firstLine="240"/>
      </w:pPr>
    </w:p>
    <w:p w:rsidR="00FD53AE" w:rsidRDefault="007C1442" w:rsidP="00C35575">
      <w:pPr>
        <w:pStyle w:val="a3"/>
        <w:tabs>
          <w:tab w:val="clear" w:pos="4252"/>
          <w:tab w:val="clear" w:pos="8504"/>
        </w:tabs>
        <w:snapToGrid/>
        <w:ind w:left="960" w:hangingChars="400" w:hanging="960"/>
      </w:pPr>
      <w:r>
        <w:rPr>
          <w:rFonts w:hint="eastAsia"/>
        </w:rPr>
        <w:t xml:space="preserve">　</w:t>
      </w:r>
      <w:r w:rsidR="00C35575">
        <w:rPr>
          <w:rFonts w:hint="eastAsia"/>
        </w:rPr>
        <w:t xml:space="preserve">　　　</w:t>
      </w:r>
      <w:r>
        <w:rPr>
          <w:rFonts w:hint="eastAsia"/>
        </w:rPr>
        <w:t>本文は、観自在菩薩が舎利子に智慧波羅蜜多の冥想の結果を説く。</w:t>
      </w:r>
      <w:r w:rsidR="00FE7890">
        <w:rPr>
          <w:rFonts w:hint="eastAsia"/>
        </w:rPr>
        <w:t>教師は釈尊</w:t>
      </w:r>
    </w:p>
    <w:p w:rsidR="00FD53AE" w:rsidRDefault="00FE7890" w:rsidP="00FD53AE">
      <w:pPr>
        <w:pStyle w:val="a3"/>
        <w:tabs>
          <w:tab w:val="clear" w:pos="4252"/>
          <w:tab w:val="clear" w:pos="8504"/>
        </w:tabs>
        <w:snapToGrid/>
        <w:ind w:leftChars="300" w:left="960" w:hangingChars="100" w:hanging="240"/>
      </w:pPr>
      <w:r>
        <w:rPr>
          <w:rFonts w:hint="eastAsia"/>
        </w:rPr>
        <w:t>ではなく、聞き手</w:t>
      </w:r>
      <w:r w:rsidR="001119F2">
        <w:rPr>
          <w:rFonts w:hint="eastAsia"/>
        </w:rPr>
        <w:t>の代表は</w:t>
      </w:r>
      <w:r>
        <w:rPr>
          <w:rFonts w:hint="eastAsia"/>
        </w:rPr>
        <w:t>釈尊の侍者である。</w:t>
      </w:r>
      <w:r w:rsidR="007C1442">
        <w:rPr>
          <w:rFonts w:hint="eastAsia"/>
        </w:rPr>
        <w:t>主題は「空」であり、</w:t>
      </w:r>
      <w:r w:rsidR="00E1176F">
        <w:rPr>
          <w:rFonts w:hint="eastAsia"/>
        </w:rPr>
        <w:t>それを</w:t>
      </w:r>
      <w:r w:rsidR="007C1442">
        <w:rPr>
          <w:rFonts w:hint="eastAsia"/>
        </w:rPr>
        <w:t>「無」</w:t>
      </w:r>
    </w:p>
    <w:p w:rsidR="00FD53AE" w:rsidRDefault="008F552D" w:rsidP="00FD53AE">
      <w:pPr>
        <w:pStyle w:val="a3"/>
        <w:tabs>
          <w:tab w:val="clear" w:pos="4252"/>
          <w:tab w:val="clear" w:pos="8504"/>
        </w:tabs>
        <w:snapToGrid/>
        <w:ind w:leftChars="300" w:left="960" w:hangingChars="100" w:hanging="240"/>
      </w:pPr>
      <w:r>
        <w:rPr>
          <w:rFonts w:hint="eastAsia"/>
        </w:rPr>
        <w:t>という否定を</w:t>
      </w:r>
      <w:r w:rsidR="007C1442">
        <w:rPr>
          <w:rFonts w:hint="eastAsia"/>
        </w:rPr>
        <w:t>26</w:t>
      </w:r>
      <w:r w:rsidR="007C1442">
        <w:rPr>
          <w:rFonts w:hint="eastAsia"/>
        </w:rPr>
        <w:t>回使って</w:t>
      </w:r>
      <w:r>
        <w:rPr>
          <w:rFonts w:hint="eastAsia"/>
        </w:rPr>
        <w:t>（無明、無所得などの名詞は数えない）</w:t>
      </w:r>
      <w:r w:rsidR="007A740B">
        <w:rPr>
          <w:rFonts w:hint="eastAsia"/>
        </w:rPr>
        <w:t>、仏教の基礎</w:t>
      </w:r>
    </w:p>
    <w:p w:rsidR="00FD53AE" w:rsidRDefault="007A740B" w:rsidP="00FD53AE">
      <w:pPr>
        <w:pStyle w:val="a3"/>
        <w:tabs>
          <w:tab w:val="clear" w:pos="4252"/>
          <w:tab w:val="clear" w:pos="8504"/>
        </w:tabs>
        <w:snapToGrid/>
        <w:ind w:leftChars="300" w:left="960" w:hangingChars="100" w:hanging="240"/>
      </w:pPr>
      <w:r>
        <w:rPr>
          <w:rFonts w:hint="eastAsia"/>
        </w:rPr>
        <w:t>知識を全否定</w:t>
      </w:r>
      <w:r w:rsidR="00834760">
        <w:rPr>
          <w:rFonts w:hint="eastAsia"/>
        </w:rPr>
        <w:t>することで示している。</w:t>
      </w:r>
      <w:r>
        <w:rPr>
          <w:rFonts w:hint="eastAsia"/>
        </w:rPr>
        <w:t>それでも「空」を理解することは不可能</w:t>
      </w:r>
      <w:r w:rsidR="00834760">
        <w:rPr>
          <w:rFonts w:hint="eastAsia"/>
        </w:rPr>
        <w:t>で</w:t>
      </w:r>
    </w:p>
    <w:p w:rsidR="00FD53AE" w:rsidRDefault="00834760" w:rsidP="00FD53AE">
      <w:pPr>
        <w:pStyle w:val="a3"/>
        <w:tabs>
          <w:tab w:val="clear" w:pos="4252"/>
          <w:tab w:val="clear" w:pos="8504"/>
        </w:tabs>
        <w:snapToGrid/>
        <w:ind w:leftChars="300" w:left="960" w:hangingChars="100" w:hanging="240"/>
      </w:pPr>
      <w:r>
        <w:rPr>
          <w:rFonts w:hint="eastAsia"/>
        </w:rPr>
        <w:t>あろう</w:t>
      </w:r>
      <w:r w:rsidR="007A740B">
        <w:rPr>
          <w:rFonts w:hint="eastAsia"/>
        </w:rPr>
        <w:t>。</w:t>
      </w:r>
      <w:r w:rsidR="001119F2">
        <w:rPr>
          <w:rFonts w:hint="eastAsia"/>
        </w:rPr>
        <w:t>さらに</w:t>
      </w:r>
      <w:r w:rsidR="007A740B">
        <w:rPr>
          <w:rFonts w:hint="eastAsia"/>
        </w:rPr>
        <w:t>不可解なことだが、「十牛図」でも最後には「悟り」さえ捨てて</w:t>
      </w:r>
    </w:p>
    <w:p w:rsidR="007C1442" w:rsidRDefault="007A740B" w:rsidP="00FD53AE">
      <w:pPr>
        <w:pStyle w:val="a3"/>
        <w:tabs>
          <w:tab w:val="clear" w:pos="4252"/>
          <w:tab w:val="clear" w:pos="8504"/>
        </w:tabs>
        <w:snapToGrid/>
        <w:ind w:leftChars="300" w:left="960" w:hangingChars="100" w:hanging="240"/>
      </w:pPr>
      <w:r>
        <w:rPr>
          <w:rFonts w:hint="eastAsia"/>
        </w:rPr>
        <w:t>しまうのだから</w:t>
      </w:r>
      <w:r w:rsidR="00E1176F">
        <w:rPr>
          <w:rFonts w:hint="eastAsia"/>
        </w:rPr>
        <w:t>、仏教の神髄は仏教さえ忘れることか。</w:t>
      </w:r>
    </w:p>
    <w:p w:rsidR="00FD53AE" w:rsidRDefault="00C35575" w:rsidP="00C35575">
      <w:pPr>
        <w:pStyle w:val="a3"/>
        <w:tabs>
          <w:tab w:val="clear" w:pos="4252"/>
          <w:tab w:val="clear" w:pos="8504"/>
        </w:tabs>
        <w:snapToGrid/>
        <w:ind w:left="960" w:hangingChars="400" w:hanging="960"/>
      </w:pPr>
      <w:r>
        <w:rPr>
          <w:rFonts w:hint="eastAsia"/>
        </w:rPr>
        <w:t xml:space="preserve">　　　　</w:t>
      </w:r>
      <w:r w:rsidR="00834760">
        <w:rPr>
          <w:rFonts w:hint="eastAsia"/>
        </w:rPr>
        <w:t>最後に記録されている真言は、彼岸（＝</w:t>
      </w:r>
      <w:r w:rsidR="00AF74F6">
        <w:rPr>
          <w:rFonts w:hint="eastAsia"/>
        </w:rPr>
        <w:t>仏の世界）への勧誘と読めるが、これ</w:t>
      </w:r>
    </w:p>
    <w:p w:rsidR="00FD53AE" w:rsidRDefault="00AF74F6" w:rsidP="00FD53AE">
      <w:pPr>
        <w:pStyle w:val="a3"/>
        <w:tabs>
          <w:tab w:val="clear" w:pos="4252"/>
          <w:tab w:val="clear" w:pos="8504"/>
        </w:tabs>
        <w:snapToGrid/>
        <w:ind w:leftChars="300" w:left="960" w:hangingChars="100" w:hanging="240"/>
      </w:pPr>
      <w:r>
        <w:rPr>
          <w:rFonts w:hint="eastAsia"/>
        </w:rPr>
        <w:t>が「空」とどんな関係なのか</w:t>
      </w:r>
      <w:r w:rsidR="002559FE">
        <w:rPr>
          <w:rFonts w:hint="eastAsia"/>
        </w:rPr>
        <w:t>説明する言葉は無い</w:t>
      </w:r>
      <w:r>
        <w:rPr>
          <w:rFonts w:hint="eastAsia"/>
        </w:rPr>
        <w:t>。</w:t>
      </w:r>
      <w:r w:rsidR="002559FE">
        <w:rPr>
          <w:rFonts w:hint="eastAsia"/>
        </w:rPr>
        <w:t>ただ、</w:t>
      </w:r>
      <w:r w:rsidR="00CC12BB">
        <w:rPr>
          <w:rFonts w:hint="eastAsia"/>
        </w:rPr>
        <w:t>わ</w:t>
      </w:r>
      <w:r w:rsidR="002559FE">
        <w:rPr>
          <w:rFonts w:hint="eastAsia"/>
        </w:rPr>
        <w:t>かっていることは、</w:t>
      </w:r>
    </w:p>
    <w:p w:rsidR="00FD53AE" w:rsidRDefault="001119F2" w:rsidP="00FD53AE">
      <w:pPr>
        <w:pStyle w:val="a3"/>
        <w:tabs>
          <w:tab w:val="clear" w:pos="4252"/>
          <w:tab w:val="clear" w:pos="8504"/>
        </w:tabs>
        <w:snapToGrid/>
        <w:ind w:leftChars="300" w:left="960" w:hangingChars="100" w:hanging="240"/>
      </w:pPr>
      <w:r>
        <w:rPr>
          <w:rFonts w:hint="eastAsia"/>
        </w:rPr>
        <w:t>「空」の理解には冥想でしか入れないし、</w:t>
      </w:r>
      <w:r w:rsidR="002559FE">
        <w:rPr>
          <w:rFonts w:hint="eastAsia"/>
        </w:rPr>
        <w:t>悟りの後には衆生の救済・利他</w:t>
      </w:r>
      <w:r w:rsidR="00AF2651">
        <w:rPr>
          <w:rFonts w:hint="eastAsia"/>
        </w:rPr>
        <w:t>の生き</w:t>
      </w:r>
    </w:p>
    <w:p w:rsidR="00834760" w:rsidRDefault="00AF2651" w:rsidP="00FD53AE">
      <w:pPr>
        <w:pStyle w:val="a3"/>
        <w:tabs>
          <w:tab w:val="clear" w:pos="4252"/>
          <w:tab w:val="clear" w:pos="8504"/>
        </w:tabs>
        <w:snapToGrid/>
        <w:ind w:leftChars="300" w:left="960" w:hangingChars="100" w:hanging="240"/>
        <w:rPr>
          <w:rFonts w:ascii="Times New Roman" w:hAnsi="Times New Roman" w:hint="eastAsia"/>
        </w:rPr>
      </w:pPr>
      <w:r>
        <w:rPr>
          <w:rFonts w:hint="eastAsia"/>
        </w:rPr>
        <w:t>方</w:t>
      </w:r>
      <w:r w:rsidR="002559FE">
        <w:rPr>
          <w:rFonts w:hint="eastAsia"/>
        </w:rPr>
        <w:t>しか残されていない。</w:t>
      </w:r>
      <w:r>
        <w:rPr>
          <w:rFonts w:hint="eastAsia"/>
        </w:rPr>
        <w:t>－</w:t>
      </w:r>
      <w:r>
        <w:rPr>
          <w:rFonts w:ascii="Times New Roman" w:hAnsi="Times New Roman" w:hint="eastAsia"/>
        </w:rPr>
        <w:t>訳者</w:t>
      </w:r>
    </w:p>
    <w:p w:rsidR="006C7CD0" w:rsidRPr="006C7CD0" w:rsidRDefault="006C7CD0" w:rsidP="00FD53AE">
      <w:pPr>
        <w:pStyle w:val="a3"/>
        <w:tabs>
          <w:tab w:val="clear" w:pos="4252"/>
          <w:tab w:val="clear" w:pos="8504"/>
        </w:tabs>
        <w:snapToGrid/>
        <w:ind w:leftChars="300" w:left="960" w:hangingChars="100" w:hanging="240"/>
        <w:rPr>
          <w:rFonts w:ascii="Times New Roman" w:hAnsi="Times New Roman"/>
        </w:rPr>
      </w:pPr>
    </w:p>
    <w:p w:rsidR="006C7CD0" w:rsidRDefault="009332DD" w:rsidP="00FD53AE">
      <w:pPr>
        <w:pStyle w:val="a3"/>
        <w:tabs>
          <w:tab w:val="clear" w:pos="4252"/>
          <w:tab w:val="clear" w:pos="8504"/>
        </w:tabs>
        <w:snapToGrid/>
        <w:ind w:leftChars="300" w:left="960" w:hangingChars="100" w:hanging="2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 xml:space="preserve">　ここまで書いてきても</w:t>
      </w:r>
      <w:r w:rsidR="00F20766">
        <w:rPr>
          <w:rFonts w:ascii="Times New Roman" w:hAnsi="Times New Roman" w:hint="eastAsia"/>
        </w:rPr>
        <w:t>、訳者には心経の価値</w:t>
      </w:r>
      <w:r w:rsidR="009C174E">
        <w:rPr>
          <w:rFonts w:ascii="Times New Roman" w:hAnsi="Times New Roman" w:hint="eastAsia"/>
        </w:rPr>
        <w:t>が</w:t>
      </w:r>
      <w:r w:rsidR="00F20766">
        <w:rPr>
          <w:rFonts w:ascii="Times New Roman" w:hAnsi="Times New Roman" w:hint="eastAsia"/>
        </w:rPr>
        <w:t>わからない。語句を追うことは</w:t>
      </w:r>
    </w:p>
    <w:p w:rsidR="006C7CD0" w:rsidRDefault="00F20766" w:rsidP="00FD53AE">
      <w:pPr>
        <w:pStyle w:val="a3"/>
        <w:tabs>
          <w:tab w:val="clear" w:pos="4252"/>
          <w:tab w:val="clear" w:pos="8504"/>
        </w:tabs>
        <w:snapToGrid/>
        <w:ind w:leftChars="300" w:left="960" w:hangingChars="100" w:hanging="240"/>
        <w:rPr>
          <w:rFonts w:ascii="Times New Roman" w:hAnsi="Times New Roman" w:hint="eastAsia"/>
        </w:rPr>
      </w:pPr>
      <w:r>
        <w:rPr>
          <w:rFonts w:ascii="Times New Roman" w:hAnsi="Times New Roman" w:hint="eastAsia"/>
        </w:rPr>
        <w:t>できるが、全体として何を示すのか。残されたのは般若波羅蜜多を実践し、そこ</w:t>
      </w:r>
    </w:p>
    <w:p w:rsidR="009332DD" w:rsidRPr="00881E8B" w:rsidRDefault="00F20766" w:rsidP="00FD53AE">
      <w:pPr>
        <w:pStyle w:val="a3"/>
        <w:tabs>
          <w:tab w:val="clear" w:pos="4252"/>
          <w:tab w:val="clear" w:pos="8504"/>
        </w:tabs>
        <w:snapToGrid/>
        <w:ind w:leftChars="300" w:left="960" w:hangingChars="100" w:hanging="24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 w:hint="eastAsia"/>
        </w:rPr>
        <w:t>に何があるかを探ることだろう。まことに仏教は机上の学問だけでは納まらない。</w:t>
      </w:r>
    </w:p>
    <w:sectPr w:rsidR="009332DD" w:rsidRPr="00881E8B" w:rsidSect="006E0E0F">
      <w:footerReference w:type="default" r:id="rId8"/>
      <w:pgSz w:w="11906" w:h="16838" w:code="9"/>
      <w:pgMar w:top="1134" w:right="1304" w:bottom="851" w:left="1304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B3" w:rsidRDefault="006C20B3" w:rsidP="00D40D60">
      <w:r>
        <w:separator/>
      </w:r>
    </w:p>
  </w:endnote>
  <w:endnote w:type="continuationSeparator" w:id="0">
    <w:p w:rsidR="006C20B3" w:rsidRDefault="006C20B3" w:rsidP="00D4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ＤＦ平成明朝体W3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ＤＨＰ平成明朝体W3">
    <w:panose1 w:val="02010601000101010101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416143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D40D60" w:rsidRDefault="00D40D60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C7CD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6C7CD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D40D60" w:rsidRDefault="00D40D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B3" w:rsidRDefault="006C20B3" w:rsidP="00D40D60">
      <w:r>
        <w:separator/>
      </w:r>
    </w:p>
  </w:footnote>
  <w:footnote w:type="continuationSeparator" w:id="0">
    <w:p w:rsidR="006C20B3" w:rsidRDefault="006C20B3" w:rsidP="00D40D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0E8"/>
    <w:rsid w:val="000132D7"/>
    <w:rsid w:val="00025866"/>
    <w:rsid w:val="000554F1"/>
    <w:rsid w:val="00074CD3"/>
    <w:rsid w:val="000A6761"/>
    <w:rsid w:val="000B1669"/>
    <w:rsid w:val="000B228D"/>
    <w:rsid w:val="000B42D4"/>
    <w:rsid w:val="000F1624"/>
    <w:rsid w:val="0010116F"/>
    <w:rsid w:val="001119F2"/>
    <w:rsid w:val="00140451"/>
    <w:rsid w:val="00157C42"/>
    <w:rsid w:val="00166347"/>
    <w:rsid w:val="001E7DCF"/>
    <w:rsid w:val="002301FB"/>
    <w:rsid w:val="00230838"/>
    <w:rsid w:val="00253075"/>
    <w:rsid w:val="002559FE"/>
    <w:rsid w:val="002653AC"/>
    <w:rsid w:val="00271FF1"/>
    <w:rsid w:val="002770E8"/>
    <w:rsid w:val="002A2405"/>
    <w:rsid w:val="002A2FA0"/>
    <w:rsid w:val="002C339C"/>
    <w:rsid w:val="002D0276"/>
    <w:rsid w:val="002F4D38"/>
    <w:rsid w:val="0031469B"/>
    <w:rsid w:val="00320C8B"/>
    <w:rsid w:val="0033385B"/>
    <w:rsid w:val="00340228"/>
    <w:rsid w:val="00363BA2"/>
    <w:rsid w:val="00370BDC"/>
    <w:rsid w:val="003726BC"/>
    <w:rsid w:val="00381D82"/>
    <w:rsid w:val="00386F74"/>
    <w:rsid w:val="003B5F05"/>
    <w:rsid w:val="003C0251"/>
    <w:rsid w:val="003D1841"/>
    <w:rsid w:val="003D302F"/>
    <w:rsid w:val="003D4E87"/>
    <w:rsid w:val="003F797E"/>
    <w:rsid w:val="00401274"/>
    <w:rsid w:val="00414C96"/>
    <w:rsid w:val="00423519"/>
    <w:rsid w:val="00425B15"/>
    <w:rsid w:val="0046777F"/>
    <w:rsid w:val="00487522"/>
    <w:rsid w:val="004C06F8"/>
    <w:rsid w:val="004C2168"/>
    <w:rsid w:val="004D79D3"/>
    <w:rsid w:val="004E3C0B"/>
    <w:rsid w:val="00501176"/>
    <w:rsid w:val="00506BE9"/>
    <w:rsid w:val="005116DB"/>
    <w:rsid w:val="0051442A"/>
    <w:rsid w:val="0051468B"/>
    <w:rsid w:val="005150B6"/>
    <w:rsid w:val="0052129A"/>
    <w:rsid w:val="005239C5"/>
    <w:rsid w:val="0058745F"/>
    <w:rsid w:val="00594BAC"/>
    <w:rsid w:val="005A3BD8"/>
    <w:rsid w:val="005A57C7"/>
    <w:rsid w:val="005B4C1C"/>
    <w:rsid w:val="005F1876"/>
    <w:rsid w:val="00613E7C"/>
    <w:rsid w:val="0062091A"/>
    <w:rsid w:val="0067335A"/>
    <w:rsid w:val="00686CA9"/>
    <w:rsid w:val="006C20B3"/>
    <w:rsid w:val="006C40AF"/>
    <w:rsid w:val="006C7CD0"/>
    <w:rsid w:val="006D204E"/>
    <w:rsid w:val="006E0E0F"/>
    <w:rsid w:val="006E205F"/>
    <w:rsid w:val="0071552C"/>
    <w:rsid w:val="00717DE8"/>
    <w:rsid w:val="00750906"/>
    <w:rsid w:val="00767291"/>
    <w:rsid w:val="00785044"/>
    <w:rsid w:val="00786DF5"/>
    <w:rsid w:val="007910A3"/>
    <w:rsid w:val="00792F20"/>
    <w:rsid w:val="007A740B"/>
    <w:rsid w:val="007A7DB4"/>
    <w:rsid w:val="007B42C3"/>
    <w:rsid w:val="007B5DAD"/>
    <w:rsid w:val="007C1442"/>
    <w:rsid w:val="007C49B1"/>
    <w:rsid w:val="007D008B"/>
    <w:rsid w:val="007D419C"/>
    <w:rsid w:val="008054E3"/>
    <w:rsid w:val="00834760"/>
    <w:rsid w:val="00845756"/>
    <w:rsid w:val="00856F88"/>
    <w:rsid w:val="00874253"/>
    <w:rsid w:val="00881E8B"/>
    <w:rsid w:val="008916FB"/>
    <w:rsid w:val="008B0668"/>
    <w:rsid w:val="008B1AEC"/>
    <w:rsid w:val="008B4219"/>
    <w:rsid w:val="008D2ED8"/>
    <w:rsid w:val="008F28EE"/>
    <w:rsid w:val="008F552D"/>
    <w:rsid w:val="00903574"/>
    <w:rsid w:val="0090713B"/>
    <w:rsid w:val="009216B2"/>
    <w:rsid w:val="009322A8"/>
    <w:rsid w:val="009332DD"/>
    <w:rsid w:val="0093359C"/>
    <w:rsid w:val="00967535"/>
    <w:rsid w:val="00976665"/>
    <w:rsid w:val="009A432E"/>
    <w:rsid w:val="009C054E"/>
    <w:rsid w:val="009C174E"/>
    <w:rsid w:val="009D61D7"/>
    <w:rsid w:val="009E7536"/>
    <w:rsid w:val="009F23E9"/>
    <w:rsid w:val="00A404A2"/>
    <w:rsid w:val="00AA2ED6"/>
    <w:rsid w:val="00AB0F68"/>
    <w:rsid w:val="00AE323D"/>
    <w:rsid w:val="00AF2651"/>
    <w:rsid w:val="00AF74F6"/>
    <w:rsid w:val="00B3210A"/>
    <w:rsid w:val="00B444CB"/>
    <w:rsid w:val="00B57678"/>
    <w:rsid w:val="00B64673"/>
    <w:rsid w:val="00B759A0"/>
    <w:rsid w:val="00B769BD"/>
    <w:rsid w:val="00B87A93"/>
    <w:rsid w:val="00BA3903"/>
    <w:rsid w:val="00BE3212"/>
    <w:rsid w:val="00C16073"/>
    <w:rsid w:val="00C27961"/>
    <w:rsid w:val="00C35575"/>
    <w:rsid w:val="00C36207"/>
    <w:rsid w:val="00C3686A"/>
    <w:rsid w:val="00C41444"/>
    <w:rsid w:val="00C431DE"/>
    <w:rsid w:val="00C54624"/>
    <w:rsid w:val="00C64C3F"/>
    <w:rsid w:val="00C66F07"/>
    <w:rsid w:val="00C81E3A"/>
    <w:rsid w:val="00C916BA"/>
    <w:rsid w:val="00C9715C"/>
    <w:rsid w:val="00CA08EB"/>
    <w:rsid w:val="00CA47FA"/>
    <w:rsid w:val="00CB1D3F"/>
    <w:rsid w:val="00CC12BB"/>
    <w:rsid w:val="00CD09B4"/>
    <w:rsid w:val="00CD6DCF"/>
    <w:rsid w:val="00CE153B"/>
    <w:rsid w:val="00D07B50"/>
    <w:rsid w:val="00D33D3D"/>
    <w:rsid w:val="00D3744D"/>
    <w:rsid w:val="00D40D60"/>
    <w:rsid w:val="00D518D6"/>
    <w:rsid w:val="00D53CC7"/>
    <w:rsid w:val="00D63FF6"/>
    <w:rsid w:val="00D67209"/>
    <w:rsid w:val="00DA6EE8"/>
    <w:rsid w:val="00DB612D"/>
    <w:rsid w:val="00DC2581"/>
    <w:rsid w:val="00DE103B"/>
    <w:rsid w:val="00DF3CE2"/>
    <w:rsid w:val="00DF6890"/>
    <w:rsid w:val="00E1176F"/>
    <w:rsid w:val="00E26DD6"/>
    <w:rsid w:val="00E47BBB"/>
    <w:rsid w:val="00E67BD6"/>
    <w:rsid w:val="00E720EA"/>
    <w:rsid w:val="00E919CA"/>
    <w:rsid w:val="00EB30D0"/>
    <w:rsid w:val="00ED5A5E"/>
    <w:rsid w:val="00EE1CE7"/>
    <w:rsid w:val="00F01937"/>
    <w:rsid w:val="00F106C1"/>
    <w:rsid w:val="00F14B21"/>
    <w:rsid w:val="00F16381"/>
    <w:rsid w:val="00F20766"/>
    <w:rsid w:val="00F22A03"/>
    <w:rsid w:val="00FA5498"/>
    <w:rsid w:val="00FA6A36"/>
    <w:rsid w:val="00FB0985"/>
    <w:rsid w:val="00FC205C"/>
    <w:rsid w:val="00FD2912"/>
    <w:rsid w:val="00FD53AE"/>
    <w:rsid w:val="00FE1D4F"/>
    <w:rsid w:val="00FE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otum" w:eastAsia="ＤＦ平成明朝体W3" w:hAnsi="Dotum" w:cs="Times New Roman"/>
        <w:sz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D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0D60"/>
  </w:style>
  <w:style w:type="paragraph" w:styleId="a5">
    <w:name w:val="footer"/>
    <w:basedOn w:val="a"/>
    <w:link w:val="a6"/>
    <w:uiPriority w:val="99"/>
    <w:unhideWhenUsed/>
    <w:rsid w:val="00D40D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0D60"/>
  </w:style>
  <w:style w:type="paragraph" w:styleId="a7">
    <w:name w:val="Body Text Indent"/>
    <w:basedOn w:val="a"/>
    <w:link w:val="a8"/>
    <w:uiPriority w:val="99"/>
    <w:unhideWhenUsed/>
    <w:rsid w:val="002C339C"/>
    <w:pPr>
      <w:ind w:left="960" w:hangingChars="400" w:hanging="960"/>
    </w:pPr>
    <w:rPr>
      <w:rFonts w:ascii="Times New Roman" w:hAnsi="Times New Roman"/>
    </w:rPr>
  </w:style>
  <w:style w:type="character" w:customStyle="1" w:styleId="a8">
    <w:name w:val="本文インデント (文字)"/>
    <w:basedOn w:val="a0"/>
    <w:link w:val="a7"/>
    <w:uiPriority w:val="99"/>
    <w:rsid w:val="002C339C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otum" w:eastAsia="ＤＦ平成明朝体W3" w:hAnsi="Dotum" w:cs="Times New Roman"/>
        <w:sz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D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0D60"/>
  </w:style>
  <w:style w:type="paragraph" w:styleId="a5">
    <w:name w:val="footer"/>
    <w:basedOn w:val="a"/>
    <w:link w:val="a6"/>
    <w:uiPriority w:val="99"/>
    <w:unhideWhenUsed/>
    <w:rsid w:val="00D40D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0D60"/>
  </w:style>
  <w:style w:type="paragraph" w:styleId="a7">
    <w:name w:val="Body Text Indent"/>
    <w:basedOn w:val="a"/>
    <w:link w:val="a8"/>
    <w:uiPriority w:val="99"/>
    <w:unhideWhenUsed/>
    <w:rsid w:val="002C339C"/>
    <w:pPr>
      <w:ind w:left="960" w:hangingChars="400" w:hanging="960"/>
    </w:pPr>
    <w:rPr>
      <w:rFonts w:ascii="Times New Roman" w:hAnsi="Times New Roman"/>
    </w:rPr>
  </w:style>
  <w:style w:type="character" w:customStyle="1" w:styleId="a8">
    <w:name w:val="本文インデント (文字)"/>
    <w:basedOn w:val="a0"/>
    <w:link w:val="a7"/>
    <w:uiPriority w:val="99"/>
    <w:rsid w:val="002C339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4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45B6F57-195C-4CE8-847B-249212AC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zefiro</dc:creator>
  <cp:lastModifiedBy>zefiro</cp:lastModifiedBy>
  <cp:revision>10</cp:revision>
  <dcterms:created xsi:type="dcterms:W3CDTF">2015-11-18T13:21:00Z</dcterms:created>
  <dcterms:modified xsi:type="dcterms:W3CDTF">2015-12-08T01:48:00Z</dcterms:modified>
</cp:coreProperties>
</file>